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0CFC17C4" w14:textId="2DD23C70" w:rsidR="007069FC" w:rsidRPr="007B046D" w:rsidRDefault="007069FC" w:rsidP="007069FC">
      <w:pPr>
        <w:widowControl w:val="0"/>
        <w:pBdr>
          <w:top w:val="nil"/>
          <w:left w:val="nil"/>
          <w:bottom w:val="nil"/>
          <w:right w:val="nil"/>
          <w:between w:val="nil"/>
        </w:pBdr>
        <w:tabs>
          <w:tab w:val="left" w:pos="567"/>
          <w:tab w:val="left" w:pos="851"/>
        </w:tabs>
        <w:ind w:firstLine="993"/>
        <w:jc w:val="both"/>
        <w:rPr>
          <w:szCs w:val="24"/>
        </w:rPr>
      </w:pPr>
      <w:r w:rsidRPr="007B046D">
        <w:rPr>
          <w:szCs w:val="24"/>
        </w:rPr>
        <w:t>Tiekėjui laimėjus Pirkėjo vykdytą viešojo pirkimo ,,</w:t>
      </w:r>
      <w:r w:rsidRPr="007069FC">
        <w:rPr>
          <w:szCs w:val="24"/>
        </w:rPr>
        <w:t>Karjeros galimybių pažinimo įrankių metodikų sukūrimo paslaugos</w:t>
      </w:r>
      <w:r w:rsidRPr="007B046D">
        <w:rPr>
          <w:szCs w:val="24"/>
        </w:rPr>
        <w:t>“ tarptautinį atvirą konkursą, kuris buvo paskelbtas CVP IS priemonėmis, pirkimo Nr. ___, pagal pateiktą pirkimo paraišką</w:t>
      </w:r>
      <w:r>
        <w:rPr>
          <w:szCs w:val="24"/>
        </w:rPr>
        <w:t xml:space="preserve"> Nr. </w:t>
      </w:r>
      <w:r w:rsidRPr="007069FC">
        <w:rPr>
          <w:szCs w:val="24"/>
        </w:rPr>
        <w:t>PP-278/2026</w:t>
      </w:r>
      <w:r w:rsidRPr="007B046D">
        <w:rPr>
          <w:szCs w:val="24"/>
        </w:rPr>
        <w:t xml:space="preserve">, ir </w:t>
      </w:r>
    </w:p>
    <w:p w14:paraId="3E286477" w14:textId="10003B86" w:rsidR="007069FC" w:rsidRDefault="007069FC" w:rsidP="007069FC">
      <w:pPr>
        <w:widowControl w:val="0"/>
        <w:pBdr>
          <w:top w:val="nil"/>
          <w:left w:val="nil"/>
          <w:bottom w:val="nil"/>
          <w:right w:val="nil"/>
          <w:between w:val="nil"/>
        </w:pBdr>
        <w:tabs>
          <w:tab w:val="left" w:pos="567"/>
          <w:tab w:val="left" w:pos="851"/>
        </w:tabs>
        <w:ind w:firstLine="993"/>
        <w:jc w:val="both"/>
        <w:rPr>
          <w:szCs w:val="24"/>
        </w:rPr>
      </w:pPr>
      <w:r w:rsidRPr="007B046D">
        <w:rPr>
          <w:szCs w:val="24"/>
        </w:rPr>
        <w:t>sudarė šią Konkurso</w:t>
      </w:r>
      <w:r w:rsidRPr="007B046D">
        <w:rPr>
          <w:color w:val="4472C4" w:themeColor="accent1"/>
          <w:szCs w:val="24"/>
        </w:rPr>
        <w:t xml:space="preserve"> </w:t>
      </w:r>
      <w:r w:rsidRPr="007B046D">
        <w:rPr>
          <w:szCs w:val="24"/>
        </w:rPr>
        <w:t>paslaugų (toliau – Paslaugos) teikimo sutartį (toliau – Sutartis):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1152A8C" w:rsidR="00027B83" w:rsidRDefault="007069FC">
            <w:pPr>
              <w:jc w:val="both"/>
              <w:rPr>
                <w:kern w:val="2"/>
                <w:szCs w:val="24"/>
              </w:rPr>
            </w:pPr>
            <w:r w:rsidRPr="007069FC">
              <w:rPr>
                <w:kern w:val="2"/>
                <w:szCs w:val="24"/>
              </w:rPr>
              <w:t>Karjeros galimybių pažinimo įrankių metodikų sukūrimo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45ED36AA" w:rsidR="00027B83" w:rsidRPr="007069FC" w:rsidRDefault="007069FC">
            <w:pPr>
              <w:jc w:val="both"/>
              <w:rPr>
                <w:kern w:val="2"/>
                <w:szCs w:val="24"/>
                <w:lang w:val="en-US"/>
              </w:rPr>
            </w:pPr>
            <w:r>
              <w:rPr>
                <w:kern w:val="2"/>
                <w:szCs w:val="24"/>
                <w:lang w:val="en-US"/>
              </w:rPr>
              <w:t xml:space="preserve">2026 m. </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2A417FD8" w:rsidR="00027B83" w:rsidRDefault="007069FC">
            <w:pPr>
              <w:jc w:val="both"/>
              <w:rPr>
                <w:kern w:val="2"/>
                <w:szCs w:val="24"/>
              </w:rPr>
            </w:pPr>
            <w:r>
              <w:rPr>
                <w:kern w:val="2"/>
                <w:szCs w:val="24"/>
              </w:rPr>
              <w:t>A9-</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00742812">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7069FC" w14:paraId="7A216576" w14:textId="77777777" w:rsidTr="00742812">
        <w:tc>
          <w:tcPr>
            <w:tcW w:w="2808" w:type="dxa"/>
            <w:vMerge w:val="restart"/>
          </w:tcPr>
          <w:p w14:paraId="79087AD5" w14:textId="77777777" w:rsidR="007069FC" w:rsidRDefault="007069FC" w:rsidP="007069FC">
            <w:pPr>
              <w:jc w:val="center"/>
              <w:rPr>
                <w:b/>
                <w:kern w:val="2"/>
                <w:szCs w:val="24"/>
              </w:rPr>
            </w:pPr>
          </w:p>
          <w:p w14:paraId="555D406D" w14:textId="77777777" w:rsidR="007069FC" w:rsidRDefault="007069FC" w:rsidP="007069FC">
            <w:pPr>
              <w:jc w:val="center"/>
              <w:rPr>
                <w:b/>
                <w:kern w:val="2"/>
                <w:szCs w:val="24"/>
              </w:rPr>
            </w:pPr>
          </w:p>
          <w:p w14:paraId="757D89F5" w14:textId="77777777" w:rsidR="007069FC" w:rsidRDefault="007069FC" w:rsidP="007069FC">
            <w:pPr>
              <w:jc w:val="center"/>
              <w:rPr>
                <w:b/>
                <w:kern w:val="2"/>
                <w:szCs w:val="24"/>
              </w:rPr>
            </w:pPr>
          </w:p>
          <w:p w14:paraId="6C227F93" w14:textId="77777777" w:rsidR="007069FC" w:rsidRDefault="007069FC" w:rsidP="007069FC">
            <w:pPr>
              <w:rPr>
                <w:b/>
                <w:kern w:val="2"/>
                <w:szCs w:val="24"/>
              </w:rPr>
            </w:pPr>
          </w:p>
          <w:p w14:paraId="0285291C" w14:textId="77777777" w:rsidR="007069FC" w:rsidRDefault="007069FC" w:rsidP="007069FC">
            <w:pPr>
              <w:rPr>
                <w:b/>
                <w:kern w:val="2"/>
                <w:szCs w:val="24"/>
              </w:rPr>
            </w:pPr>
            <w:r>
              <w:rPr>
                <w:b/>
                <w:kern w:val="2"/>
                <w:szCs w:val="24"/>
              </w:rPr>
              <w:t>1.1. Pirkėjas</w:t>
            </w:r>
          </w:p>
        </w:tc>
        <w:tc>
          <w:tcPr>
            <w:tcW w:w="3240" w:type="dxa"/>
          </w:tcPr>
          <w:p w14:paraId="4986D0A4" w14:textId="77777777" w:rsidR="007069FC" w:rsidRDefault="007069FC" w:rsidP="007069FC">
            <w:pPr>
              <w:rPr>
                <w:kern w:val="2"/>
                <w:szCs w:val="24"/>
              </w:rPr>
            </w:pPr>
            <w:r>
              <w:rPr>
                <w:kern w:val="2"/>
                <w:szCs w:val="24"/>
              </w:rPr>
              <w:t>1.1.1. Pavadinimas</w:t>
            </w:r>
          </w:p>
        </w:tc>
        <w:tc>
          <w:tcPr>
            <w:tcW w:w="3510" w:type="dxa"/>
          </w:tcPr>
          <w:p w14:paraId="53FF09A2" w14:textId="7CB77685" w:rsidR="007069FC" w:rsidRDefault="007069FC" w:rsidP="007069FC">
            <w:pPr>
              <w:jc w:val="center"/>
              <w:rPr>
                <w:kern w:val="2"/>
                <w:szCs w:val="24"/>
              </w:rPr>
            </w:pPr>
            <w:r w:rsidRPr="729AC540">
              <w:rPr>
                <w:b/>
                <w:bCs/>
                <w:sz w:val="22"/>
                <w:szCs w:val="22"/>
                <w:lang w:val="lt"/>
              </w:rPr>
              <w:t>Lietuvos neformaliojo švietimo agentūra</w:t>
            </w:r>
          </w:p>
        </w:tc>
      </w:tr>
      <w:tr w:rsidR="007069FC" w14:paraId="46894EEE" w14:textId="77777777" w:rsidTr="00742812">
        <w:tc>
          <w:tcPr>
            <w:tcW w:w="2808" w:type="dxa"/>
            <w:vMerge/>
          </w:tcPr>
          <w:p w14:paraId="6E3E695C" w14:textId="77777777" w:rsidR="007069FC" w:rsidRDefault="007069FC" w:rsidP="007069FC">
            <w:pPr>
              <w:rPr>
                <w:kern w:val="2"/>
                <w:szCs w:val="24"/>
              </w:rPr>
            </w:pPr>
          </w:p>
        </w:tc>
        <w:tc>
          <w:tcPr>
            <w:tcW w:w="3240" w:type="dxa"/>
          </w:tcPr>
          <w:p w14:paraId="6B5CD43F" w14:textId="77777777" w:rsidR="007069FC" w:rsidRDefault="007069FC" w:rsidP="007069FC">
            <w:pPr>
              <w:rPr>
                <w:kern w:val="2"/>
                <w:szCs w:val="24"/>
              </w:rPr>
            </w:pPr>
            <w:r>
              <w:rPr>
                <w:kern w:val="2"/>
                <w:szCs w:val="24"/>
              </w:rPr>
              <w:t>1.1.2. Juridinio asmens kodas</w:t>
            </w:r>
          </w:p>
        </w:tc>
        <w:tc>
          <w:tcPr>
            <w:tcW w:w="3510" w:type="dxa"/>
          </w:tcPr>
          <w:p w14:paraId="63476F65" w14:textId="254AD463" w:rsidR="007069FC" w:rsidRDefault="007069FC" w:rsidP="007069FC">
            <w:pPr>
              <w:jc w:val="center"/>
              <w:rPr>
                <w:kern w:val="2"/>
                <w:szCs w:val="24"/>
              </w:rPr>
            </w:pPr>
            <w:r w:rsidRPr="729AC540">
              <w:rPr>
                <w:sz w:val="22"/>
                <w:szCs w:val="22"/>
                <w:lang w:val="lt"/>
              </w:rPr>
              <w:t>302848387</w:t>
            </w:r>
          </w:p>
        </w:tc>
      </w:tr>
      <w:tr w:rsidR="007069FC" w14:paraId="356739C7" w14:textId="77777777" w:rsidTr="00742812">
        <w:tc>
          <w:tcPr>
            <w:tcW w:w="2808" w:type="dxa"/>
            <w:vMerge/>
          </w:tcPr>
          <w:p w14:paraId="1CA5E71D" w14:textId="77777777" w:rsidR="007069FC" w:rsidRDefault="007069FC" w:rsidP="007069FC">
            <w:pPr>
              <w:rPr>
                <w:kern w:val="2"/>
                <w:szCs w:val="24"/>
              </w:rPr>
            </w:pPr>
          </w:p>
        </w:tc>
        <w:tc>
          <w:tcPr>
            <w:tcW w:w="3240" w:type="dxa"/>
          </w:tcPr>
          <w:p w14:paraId="23A01788" w14:textId="77777777" w:rsidR="007069FC" w:rsidRDefault="007069FC" w:rsidP="007069FC">
            <w:pPr>
              <w:rPr>
                <w:kern w:val="2"/>
                <w:szCs w:val="24"/>
              </w:rPr>
            </w:pPr>
            <w:r>
              <w:rPr>
                <w:kern w:val="2"/>
                <w:szCs w:val="24"/>
              </w:rPr>
              <w:t>1.1.3. Adresas</w:t>
            </w:r>
          </w:p>
        </w:tc>
        <w:tc>
          <w:tcPr>
            <w:tcW w:w="3510" w:type="dxa"/>
          </w:tcPr>
          <w:p w14:paraId="4FB387A2" w14:textId="42C2AE69" w:rsidR="007069FC" w:rsidRDefault="007069FC" w:rsidP="007069FC">
            <w:pPr>
              <w:jc w:val="center"/>
              <w:rPr>
                <w:kern w:val="2"/>
                <w:szCs w:val="24"/>
              </w:rPr>
            </w:pPr>
            <w:r w:rsidRPr="729AC540">
              <w:rPr>
                <w:sz w:val="22"/>
                <w:szCs w:val="22"/>
              </w:rPr>
              <w:t>Mindaugo g. 12, LT-03225 Vilnius</w:t>
            </w:r>
          </w:p>
        </w:tc>
      </w:tr>
      <w:tr w:rsidR="007069FC" w14:paraId="00E15A94" w14:textId="77777777" w:rsidTr="00742812">
        <w:tc>
          <w:tcPr>
            <w:tcW w:w="2808" w:type="dxa"/>
            <w:vMerge/>
          </w:tcPr>
          <w:p w14:paraId="54205EA9" w14:textId="77777777" w:rsidR="007069FC" w:rsidRDefault="007069FC" w:rsidP="007069FC">
            <w:pPr>
              <w:rPr>
                <w:kern w:val="2"/>
                <w:szCs w:val="24"/>
              </w:rPr>
            </w:pPr>
          </w:p>
        </w:tc>
        <w:tc>
          <w:tcPr>
            <w:tcW w:w="3240" w:type="dxa"/>
          </w:tcPr>
          <w:p w14:paraId="78DC4B4A" w14:textId="77777777" w:rsidR="007069FC" w:rsidRDefault="007069FC" w:rsidP="007069FC">
            <w:pPr>
              <w:rPr>
                <w:kern w:val="2"/>
                <w:szCs w:val="24"/>
              </w:rPr>
            </w:pPr>
            <w:r>
              <w:rPr>
                <w:kern w:val="2"/>
                <w:szCs w:val="24"/>
              </w:rPr>
              <w:t>1.1.4. PVM mokėtojo kodas</w:t>
            </w:r>
          </w:p>
        </w:tc>
        <w:tc>
          <w:tcPr>
            <w:tcW w:w="3510" w:type="dxa"/>
          </w:tcPr>
          <w:p w14:paraId="3641442E" w14:textId="41A9C0D2" w:rsidR="007069FC" w:rsidRDefault="007069FC" w:rsidP="007069FC">
            <w:pPr>
              <w:jc w:val="center"/>
              <w:rPr>
                <w:kern w:val="2"/>
                <w:szCs w:val="24"/>
              </w:rPr>
            </w:pPr>
            <w:r w:rsidRPr="729AC540">
              <w:rPr>
                <w:sz w:val="22"/>
                <w:szCs w:val="22"/>
                <w:lang w:val="lt"/>
              </w:rPr>
              <w:t>LT 100007095119</w:t>
            </w:r>
          </w:p>
        </w:tc>
      </w:tr>
      <w:tr w:rsidR="007069FC" w14:paraId="164424F3" w14:textId="77777777" w:rsidTr="00742812">
        <w:tc>
          <w:tcPr>
            <w:tcW w:w="2808" w:type="dxa"/>
            <w:vMerge/>
          </w:tcPr>
          <w:p w14:paraId="605C8647" w14:textId="77777777" w:rsidR="007069FC" w:rsidRDefault="007069FC" w:rsidP="007069FC">
            <w:pPr>
              <w:rPr>
                <w:kern w:val="2"/>
                <w:szCs w:val="24"/>
              </w:rPr>
            </w:pPr>
          </w:p>
        </w:tc>
        <w:tc>
          <w:tcPr>
            <w:tcW w:w="3240" w:type="dxa"/>
          </w:tcPr>
          <w:p w14:paraId="58983992" w14:textId="77777777" w:rsidR="007069FC" w:rsidRDefault="007069FC" w:rsidP="007069FC">
            <w:pPr>
              <w:rPr>
                <w:kern w:val="2"/>
                <w:szCs w:val="24"/>
              </w:rPr>
            </w:pPr>
            <w:r>
              <w:rPr>
                <w:kern w:val="2"/>
                <w:szCs w:val="24"/>
              </w:rPr>
              <w:t>1.1.5. Atsiskaitomoji sąskaita</w:t>
            </w:r>
          </w:p>
        </w:tc>
        <w:tc>
          <w:tcPr>
            <w:tcW w:w="3510" w:type="dxa"/>
          </w:tcPr>
          <w:p w14:paraId="62E56AEE" w14:textId="2857077D" w:rsidR="007069FC" w:rsidRDefault="007069FC" w:rsidP="007069FC">
            <w:pPr>
              <w:jc w:val="center"/>
              <w:rPr>
                <w:kern w:val="2"/>
                <w:szCs w:val="24"/>
              </w:rPr>
            </w:pPr>
            <w:r w:rsidRPr="729AC540">
              <w:rPr>
                <w:sz w:val="22"/>
                <w:szCs w:val="22"/>
                <w:lang w:val="lt"/>
              </w:rPr>
              <w:t>LT62 7044 0600 0791 3794</w:t>
            </w:r>
          </w:p>
        </w:tc>
      </w:tr>
      <w:tr w:rsidR="007069FC" w14:paraId="6B7E848E" w14:textId="77777777" w:rsidTr="00742812">
        <w:tc>
          <w:tcPr>
            <w:tcW w:w="2808" w:type="dxa"/>
            <w:vMerge/>
          </w:tcPr>
          <w:p w14:paraId="4F4A34C0" w14:textId="77777777" w:rsidR="007069FC" w:rsidRDefault="007069FC" w:rsidP="007069FC">
            <w:pPr>
              <w:rPr>
                <w:kern w:val="2"/>
                <w:szCs w:val="24"/>
              </w:rPr>
            </w:pPr>
          </w:p>
        </w:tc>
        <w:tc>
          <w:tcPr>
            <w:tcW w:w="3240" w:type="dxa"/>
          </w:tcPr>
          <w:p w14:paraId="6CD6859C" w14:textId="77777777" w:rsidR="007069FC" w:rsidRDefault="007069FC" w:rsidP="007069FC">
            <w:pPr>
              <w:rPr>
                <w:kern w:val="2"/>
                <w:szCs w:val="24"/>
              </w:rPr>
            </w:pPr>
            <w:r>
              <w:rPr>
                <w:kern w:val="2"/>
                <w:szCs w:val="24"/>
              </w:rPr>
              <w:t>1.1.6. Bankas, banko kodas</w:t>
            </w:r>
          </w:p>
        </w:tc>
        <w:tc>
          <w:tcPr>
            <w:tcW w:w="3510" w:type="dxa"/>
          </w:tcPr>
          <w:p w14:paraId="7CD0A608" w14:textId="2DC72007" w:rsidR="007069FC" w:rsidRDefault="007069FC" w:rsidP="007069FC">
            <w:pPr>
              <w:jc w:val="center"/>
              <w:rPr>
                <w:kern w:val="2"/>
                <w:szCs w:val="24"/>
              </w:rPr>
            </w:pPr>
            <w:r w:rsidRPr="729AC540">
              <w:rPr>
                <w:sz w:val="22"/>
                <w:szCs w:val="22"/>
                <w:lang w:val="lt"/>
              </w:rPr>
              <w:t>AB SEB bankas, kodas 7044</w:t>
            </w:r>
          </w:p>
        </w:tc>
      </w:tr>
      <w:tr w:rsidR="007069FC" w14:paraId="3C8A477F" w14:textId="77777777" w:rsidTr="00742812">
        <w:tc>
          <w:tcPr>
            <w:tcW w:w="2808" w:type="dxa"/>
            <w:vMerge/>
          </w:tcPr>
          <w:p w14:paraId="6FB01AF8" w14:textId="77777777" w:rsidR="007069FC" w:rsidRDefault="007069FC" w:rsidP="007069FC">
            <w:pPr>
              <w:rPr>
                <w:kern w:val="2"/>
                <w:szCs w:val="24"/>
              </w:rPr>
            </w:pPr>
          </w:p>
        </w:tc>
        <w:tc>
          <w:tcPr>
            <w:tcW w:w="3240" w:type="dxa"/>
          </w:tcPr>
          <w:p w14:paraId="52077EC6" w14:textId="77777777" w:rsidR="007069FC" w:rsidRDefault="007069FC" w:rsidP="007069FC">
            <w:pPr>
              <w:rPr>
                <w:kern w:val="2"/>
                <w:szCs w:val="24"/>
              </w:rPr>
            </w:pPr>
            <w:r>
              <w:rPr>
                <w:kern w:val="2"/>
                <w:szCs w:val="24"/>
              </w:rPr>
              <w:t>1.1.7. Telefonas</w:t>
            </w:r>
          </w:p>
        </w:tc>
        <w:tc>
          <w:tcPr>
            <w:tcW w:w="3510" w:type="dxa"/>
          </w:tcPr>
          <w:p w14:paraId="04975451" w14:textId="4B24694F" w:rsidR="007069FC" w:rsidRDefault="007069FC" w:rsidP="007069FC">
            <w:pPr>
              <w:jc w:val="center"/>
              <w:rPr>
                <w:kern w:val="2"/>
                <w:szCs w:val="24"/>
              </w:rPr>
            </w:pPr>
            <w:r w:rsidRPr="729AC540">
              <w:rPr>
                <w:sz w:val="22"/>
                <w:szCs w:val="22"/>
                <w:lang w:val="lt"/>
              </w:rPr>
              <w:t>+3705276 6578</w:t>
            </w:r>
          </w:p>
        </w:tc>
      </w:tr>
      <w:tr w:rsidR="007069FC" w14:paraId="7B8191B7" w14:textId="77777777" w:rsidTr="00742812">
        <w:tc>
          <w:tcPr>
            <w:tcW w:w="2808" w:type="dxa"/>
            <w:vMerge/>
          </w:tcPr>
          <w:p w14:paraId="1FE5A316" w14:textId="77777777" w:rsidR="007069FC" w:rsidRDefault="007069FC" w:rsidP="007069FC">
            <w:pPr>
              <w:rPr>
                <w:kern w:val="2"/>
                <w:szCs w:val="24"/>
              </w:rPr>
            </w:pPr>
          </w:p>
        </w:tc>
        <w:tc>
          <w:tcPr>
            <w:tcW w:w="3240" w:type="dxa"/>
          </w:tcPr>
          <w:p w14:paraId="47AE5590" w14:textId="77777777" w:rsidR="007069FC" w:rsidRDefault="007069FC" w:rsidP="007069FC">
            <w:pPr>
              <w:rPr>
                <w:kern w:val="2"/>
                <w:szCs w:val="24"/>
              </w:rPr>
            </w:pPr>
            <w:r>
              <w:rPr>
                <w:kern w:val="2"/>
                <w:szCs w:val="24"/>
              </w:rPr>
              <w:t>1.1.8. El. paštas</w:t>
            </w:r>
          </w:p>
        </w:tc>
        <w:tc>
          <w:tcPr>
            <w:tcW w:w="3510" w:type="dxa"/>
          </w:tcPr>
          <w:p w14:paraId="06155599" w14:textId="4EE8E174" w:rsidR="007069FC" w:rsidRDefault="00000000" w:rsidP="007069FC">
            <w:pPr>
              <w:jc w:val="center"/>
              <w:rPr>
                <w:kern w:val="2"/>
                <w:szCs w:val="24"/>
              </w:rPr>
            </w:pPr>
            <w:hyperlink r:id="rId11">
              <w:r w:rsidR="007069FC" w:rsidRPr="729AC540">
                <w:rPr>
                  <w:rStyle w:val="Hyperlink"/>
                  <w:lang w:val="lt"/>
                </w:rPr>
                <w:t>info@linesa.lt</w:t>
              </w:r>
            </w:hyperlink>
          </w:p>
        </w:tc>
      </w:tr>
      <w:tr w:rsidR="007069FC" w14:paraId="1959C3F5" w14:textId="77777777" w:rsidTr="00742812">
        <w:tc>
          <w:tcPr>
            <w:tcW w:w="2808" w:type="dxa"/>
            <w:vMerge/>
          </w:tcPr>
          <w:p w14:paraId="34C01018" w14:textId="77777777" w:rsidR="007069FC" w:rsidRDefault="007069FC" w:rsidP="007069FC">
            <w:pPr>
              <w:rPr>
                <w:kern w:val="2"/>
                <w:szCs w:val="24"/>
              </w:rPr>
            </w:pPr>
          </w:p>
        </w:tc>
        <w:tc>
          <w:tcPr>
            <w:tcW w:w="3240" w:type="dxa"/>
          </w:tcPr>
          <w:p w14:paraId="473630E0" w14:textId="77777777" w:rsidR="007069FC" w:rsidRDefault="007069FC" w:rsidP="007069FC">
            <w:pPr>
              <w:rPr>
                <w:kern w:val="2"/>
                <w:szCs w:val="24"/>
              </w:rPr>
            </w:pPr>
            <w:r>
              <w:rPr>
                <w:kern w:val="2"/>
                <w:szCs w:val="24"/>
              </w:rPr>
              <w:t>1.1.9. Šalies atstovas</w:t>
            </w:r>
          </w:p>
        </w:tc>
        <w:tc>
          <w:tcPr>
            <w:tcW w:w="3510" w:type="dxa"/>
          </w:tcPr>
          <w:p w14:paraId="04FDD825" w14:textId="571DEC3E" w:rsidR="007069FC" w:rsidRDefault="007069FC" w:rsidP="007069FC">
            <w:pPr>
              <w:jc w:val="center"/>
              <w:rPr>
                <w:kern w:val="2"/>
                <w:szCs w:val="24"/>
              </w:rPr>
            </w:pPr>
            <w:r w:rsidRPr="729AC540">
              <w:rPr>
                <w:sz w:val="22"/>
                <w:szCs w:val="22"/>
                <w:lang w:val="lt"/>
              </w:rPr>
              <w:t>Direktorius Valdas Jankauskas</w:t>
            </w:r>
          </w:p>
        </w:tc>
      </w:tr>
      <w:tr w:rsidR="007069FC" w14:paraId="475D93E9" w14:textId="77777777" w:rsidTr="00742812">
        <w:tc>
          <w:tcPr>
            <w:tcW w:w="2808" w:type="dxa"/>
            <w:vMerge/>
          </w:tcPr>
          <w:p w14:paraId="23BF508B" w14:textId="77777777" w:rsidR="007069FC" w:rsidRDefault="007069FC" w:rsidP="007069FC">
            <w:pPr>
              <w:rPr>
                <w:kern w:val="2"/>
                <w:szCs w:val="24"/>
              </w:rPr>
            </w:pPr>
          </w:p>
        </w:tc>
        <w:tc>
          <w:tcPr>
            <w:tcW w:w="3240" w:type="dxa"/>
          </w:tcPr>
          <w:p w14:paraId="7D81A35C" w14:textId="77777777" w:rsidR="007069FC" w:rsidRDefault="007069FC" w:rsidP="007069FC">
            <w:pPr>
              <w:rPr>
                <w:kern w:val="2"/>
                <w:szCs w:val="24"/>
              </w:rPr>
            </w:pPr>
            <w:r>
              <w:rPr>
                <w:kern w:val="2"/>
                <w:szCs w:val="24"/>
              </w:rPr>
              <w:t>1.1.10. Atstovavimo pagrindas</w:t>
            </w:r>
          </w:p>
        </w:tc>
        <w:tc>
          <w:tcPr>
            <w:tcW w:w="3510" w:type="dxa"/>
          </w:tcPr>
          <w:p w14:paraId="7164E978" w14:textId="31FCDCD8" w:rsidR="007069FC" w:rsidRDefault="007069FC" w:rsidP="007069FC">
            <w:pPr>
              <w:jc w:val="center"/>
              <w:rPr>
                <w:kern w:val="2"/>
                <w:szCs w:val="24"/>
              </w:rPr>
            </w:pPr>
            <w:r w:rsidRPr="729AC540">
              <w:rPr>
                <w:sz w:val="22"/>
                <w:szCs w:val="22"/>
                <w:lang w:val="lt"/>
              </w:rPr>
              <w:t>Įstaigos nuostatai</w:t>
            </w:r>
          </w:p>
        </w:tc>
      </w:tr>
      <w:tr w:rsidR="007069FC" w14:paraId="208DA5AB" w14:textId="77777777" w:rsidTr="00742812">
        <w:tc>
          <w:tcPr>
            <w:tcW w:w="2808" w:type="dxa"/>
            <w:vMerge w:val="restart"/>
          </w:tcPr>
          <w:p w14:paraId="6C001A19" w14:textId="77777777" w:rsidR="007069FC" w:rsidRDefault="007069FC" w:rsidP="007069FC">
            <w:pPr>
              <w:rPr>
                <w:b/>
                <w:kern w:val="2"/>
                <w:szCs w:val="24"/>
              </w:rPr>
            </w:pPr>
          </w:p>
          <w:p w14:paraId="5AF623B9" w14:textId="77777777" w:rsidR="007069FC" w:rsidRDefault="007069FC" w:rsidP="007069FC">
            <w:pPr>
              <w:rPr>
                <w:b/>
                <w:kern w:val="2"/>
                <w:szCs w:val="24"/>
              </w:rPr>
            </w:pPr>
          </w:p>
          <w:p w14:paraId="2FC546C0" w14:textId="77777777" w:rsidR="007069FC" w:rsidRDefault="007069FC" w:rsidP="007069FC">
            <w:pPr>
              <w:rPr>
                <w:b/>
                <w:kern w:val="2"/>
                <w:szCs w:val="24"/>
              </w:rPr>
            </w:pPr>
          </w:p>
          <w:p w14:paraId="3E3805B9" w14:textId="77777777" w:rsidR="007069FC" w:rsidRDefault="007069FC" w:rsidP="007069FC">
            <w:pPr>
              <w:rPr>
                <w:b/>
                <w:kern w:val="2"/>
                <w:szCs w:val="24"/>
              </w:rPr>
            </w:pPr>
            <w:r>
              <w:rPr>
                <w:b/>
                <w:kern w:val="2"/>
                <w:szCs w:val="24"/>
              </w:rPr>
              <w:t>1.2. Tiekėjas</w:t>
            </w:r>
          </w:p>
          <w:p w14:paraId="0640591C" w14:textId="77777777" w:rsidR="007069FC" w:rsidRDefault="007069FC" w:rsidP="007069FC">
            <w:pPr>
              <w:rPr>
                <w:color w:val="4472C4"/>
                <w:kern w:val="2"/>
                <w:szCs w:val="24"/>
              </w:rPr>
            </w:pPr>
            <w:r>
              <w:rPr>
                <w:color w:val="4472C4"/>
                <w:kern w:val="2"/>
                <w:szCs w:val="24"/>
              </w:rPr>
              <w:t>(jei Tiekėjas yra fizinis asmuo, skiltys atitinkamai pakoreguojamos.</w:t>
            </w:r>
          </w:p>
          <w:p w14:paraId="6DA744E9" w14:textId="77777777" w:rsidR="007069FC" w:rsidRDefault="007069FC" w:rsidP="007069FC">
            <w:pPr>
              <w:rPr>
                <w:color w:val="4472C4"/>
                <w:kern w:val="2"/>
                <w:szCs w:val="24"/>
              </w:rPr>
            </w:pPr>
            <w:r>
              <w:rPr>
                <w:color w:val="4472C4"/>
                <w:kern w:val="2"/>
                <w:szCs w:val="24"/>
              </w:rPr>
              <w:t>Jei Tiekėjas yra tiekėjų grupė, skiltys pildomos įterpiant kiekvieno grupės nario informaciją)</w:t>
            </w:r>
          </w:p>
          <w:p w14:paraId="450B9242" w14:textId="77777777" w:rsidR="007069FC" w:rsidRDefault="007069FC" w:rsidP="007069FC">
            <w:pPr>
              <w:rPr>
                <w:b/>
                <w:kern w:val="2"/>
                <w:szCs w:val="24"/>
              </w:rPr>
            </w:pPr>
          </w:p>
        </w:tc>
        <w:tc>
          <w:tcPr>
            <w:tcW w:w="3240" w:type="dxa"/>
          </w:tcPr>
          <w:p w14:paraId="67F6D24E" w14:textId="77777777" w:rsidR="007069FC" w:rsidRDefault="007069FC" w:rsidP="007069FC">
            <w:pPr>
              <w:rPr>
                <w:kern w:val="2"/>
                <w:szCs w:val="24"/>
              </w:rPr>
            </w:pPr>
            <w:r>
              <w:rPr>
                <w:kern w:val="2"/>
                <w:szCs w:val="24"/>
              </w:rPr>
              <w:t>1.2.1. Pavadinimas</w:t>
            </w:r>
          </w:p>
        </w:tc>
        <w:tc>
          <w:tcPr>
            <w:tcW w:w="3510" w:type="dxa"/>
          </w:tcPr>
          <w:p w14:paraId="02EEDC7F" w14:textId="77777777" w:rsidR="007069FC" w:rsidRDefault="007069FC" w:rsidP="007069FC">
            <w:pPr>
              <w:jc w:val="center"/>
              <w:rPr>
                <w:kern w:val="2"/>
                <w:szCs w:val="24"/>
              </w:rPr>
            </w:pPr>
          </w:p>
        </w:tc>
      </w:tr>
      <w:tr w:rsidR="007069FC" w14:paraId="3EAB2D74" w14:textId="77777777" w:rsidTr="00742812">
        <w:tc>
          <w:tcPr>
            <w:tcW w:w="2808" w:type="dxa"/>
            <w:vMerge/>
          </w:tcPr>
          <w:p w14:paraId="75194712" w14:textId="77777777" w:rsidR="007069FC" w:rsidRDefault="007069FC" w:rsidP="007069FC">
            <w:pPr>
              <w:rPr>
                <w:b/>
                <w:kern w:val="2"/>
                <w:szCs w:val="24"/>
              </w:rPr>
            </w:pPr>
          </w:p>
        </w:tc>
        <w:tc>
          <w:tcPr>
            <w:tcW w:w="3240" w:type="dxa"/>
          </w:tcPr>
          <w:p w14:paraId="65C865FD" w14:textId="77777777" w:rsidR="007069FC" w:rsidRDefault="007069FC" w:rsidP="007069FC">
            <w:pPr>
              <w:rPr>
                <w:kern w:val="2"/>
                <w:szCs w:val="24"/>
              </w:rPr>
            </w:pPr>
            <w:r>
              <w:rPr>
                <w:kern w:val="2"/>
                <w:szCs w:val="24"/>
              </w:rPr>
              <w:t>1.2.2. Juridinio asmens kodas</w:t>
            </w:r>
          </w:p>
        </w:tc>
        <w:tc>
          <w:tcPr>
            <w:tcW w:w="3510" w:type="dxa"/>
          </w:tcPr>
          <w:p w14:paraId="53FD7CD7" w14:textId="77777777" w:rsidR="007069FC" w:rsidRDefault="007069FC" w:rsidP="007069FC">
            <w:pPr>
              <w:jc w:val="center"/>
              <w:rPr>
                <w:kern w:val="2"/>
                <w:szCs w:val="24"/>
              </w:rPr>
            </w:pPr>
          </w:p>
        </w:tc>
      </w:tr>
      <w:tr w:rsidR="007069FC" w14:paraId="666244A6" w14:textId="77777777" w:rsidTr="00742812">
        <w:tc>
          <w:tcPr>
            <w:tcW w:w="2808" w:type="dxa"/>
            <w:vMerge/>
          </w:tcPr>
          <w:p w14:paraId="47FBA3D1" w14:textId="77777777" w:rsidR="007069FC" w:rsidRDefault="007069FC" w:rsidP="007069FC">
            <w:pPr>
              <w:rPr>
                <w:b/>
                <w:kern w:val="2"/>
                <w:szCs w:val="24"/>
              </w:rPr>
            </w:pPr>
          </w:p>
        </w:tc>
        <w:tc>
          <w:tcPr>
            <w:tcW w:w="3240" w:type="dxa"/>
          </w:tcPr>
          <w:p w14:paraId="1BC85940" w14:textId="77777777" w:rsidR="007069FC" w:rsidRDefault="007069FC" w:rsidP="007069FC">
            <w:pPr>
              <w:rPr>
                <w:kern w:val="2"/>
                <w:szCs w:val="24"/>
              </w:rPr>
            </w:pPr>
            <w:r>
              <w:rPr>
                <w:kern w:val="2"/>
                <w:szCs w:val="24"/>
              </w:rPr>
              <w:t>1.2.3. Adresas</w:t>
            </w:r>
          </w:p>
        </w:tc>
        <w:tc>
          <w:tcPr>
            <w:tcW w:w="3510" w:type="dxa"/>
          </w:tcPr>
          <w:p w14:paraId="7014BB4C" w14:textId="77777777" w:rsidR="007069FC" w:rsidRDefault="007069FC" w:rsidP="007069FC">
            <w:pPr>
              <w:jc w:val="center"/>
              <w:rPr>
                <w:kern w:val="2"/>
                <w:szCs w:val="24"/>
              </w:rPr>
            </w:pPr>
          </w:p>
        </w:tc>
      </w:tr>
      <w:tr w:rsidR="007069FC" w14:paraId="29C53A2D" w14:textId="77777777" w:rsidTr="00742812">
        <w:tc>
          <w:tcPr>
            <w:tcW w:w="2808" w:type="dxa"/>
            <w:vMerge/>
          </w:tcPr>
          <w:p w14:paraId="62F07FD3" w14:textId="77777777" w:rsidR="007069FC" w:rsidRDefault="007069FC" w:rsidP="007069FC">
            <w:pPr>
              <w:rPr>
                <w:b/>
                <w:kern w:val="2"/>
                <w:szCs w:val="24"/>
              </w:rPr>
            </w:pPr>
          </w:p>
        </w:tc>
        <w:tc>
          <w:tcPr>
            <w:tcW w:w="3240" w:type="dxa"/>
          </w:tcPr>
          <w:p w14:paraId="3F64B498" w14:textId="77777777" w:rsidR="007069FC" w:rsidRDefault="007069FC" w:rsidP="007069FC">
            <w:pPr>
              <w:rPr>
                <w:kern w:val="2"/>
                <w:szCs w:val="24"/>
              </w:rPr>
            </w:pPr>
            <w:r>
              <w:rPr>
                <w:kern w:val="2"/>
                <w:szCs w:val="24"/>
              </w:rPr>
              <w:t>1.2.4. PVM mokėtojo kodas</w:t>
            </w:r>
          </w:p>
        </w:tc>
        <w:tc>
          <w:tcPr>
            <w:tcW w:w="3510" w:type="dxa"/>
          </w:tcPr>
          <w:p w14:paraId="1570F720" w14:textId="77777777" w:rsidR="007069FC" w:rsidRDefault="007069FC" w:rsidP="007069FC">
            <w:pPr>
              <w:jc w:val="center"/>
              <w:rPr>
                <w:kern w:val="2"/>
                <w:szCs w:val="24"/>
              </w:rPr>
            </w:pPr>
          </w:p>
        </w:tc>
      </w:tr>
      <w:tr w:rsidR="007069FC" w14:paraId="5B9A0B4B" w14:textId="77777777" w:rsidTr="00742812">
        <w:tc>
          <w:tcPr>
            <w:tcW w:w="2808" w:type="dxa"/>
            <w:vMerge/>
          </w:tcPr>
          <w:p w14:paraId="0E55A8FE" w14:textId="77777777" w:rsidR="007069FC" w:rsidRDefault="007069FC" w:rsidP="007069FC">
            <w:pPr>
              <w:rPr>
                <w:b/>
                <w:kern w:val="2"/>
                <w:szCs w:val="24"/>
              </w:rPr>
            </w:pPr>
          </w:p>
        </w:tc>
        <w:tc>
          <w:tcPr>
            <w:tcW w:w="3240" w:type="dxa"/>
          </w:tcPr>
          <w:p w14:paraId="0740C72F" w14:textId="77777777" w:rsidR="007069FC" w:rsidRDefault="007069FC" w:rsidP="007069FC">
            <w:pPr>
              <w:rPr>
                <w:kern w:val="2"/>
                <w:szCs w:val="24"/>
              </w:rPr>
            </w:pPr>
            <w:r>
              <w:rPr>
                <w:kern w:val="2"/>
                <w:szCs w:val="24"/>
              </w:rPr>
              <w:t>1.2.5. Atsiskaitomoji sąskaita</w:t>
            </w:r>
          </w:p>
        </w:tc>
        <w:tc>
          <w:tcPr>
            <w:tcW w:w="3510" w:type="dxa"/>
          </w:tcPr>
          <w:p w14:paraId="5B25FE4F" w14:textId="77777777" w:rsidR="007069FC" w:rsidRDefault="007069FC" w:rsidP="007069FC">
            <w:pPr>
              <w:jc w:val="center"/>
              <w:rPr>
                <w:kern w:val="2"/>
                <w:szCs w:val="24"/>
              </w:rPr>
            </w:pPr>
          </w:p>
        </w:tc>
      </w:tr>
      <w:tr w:rsidR="007069FC" w14:paraId="0D812494" w14:textId="77777777" w:rsidTr="00742812">
        <w:tc>
          <w:tcPr>
            <w:tcW w:w="2808" w:type="dxa"/>
            <w:vMerge/>
          </w:tcPr>
          <w:p w14:paraId="3FB019FB" w14:textId="77777777" w:rsidR="007069FC" w:rsidRDefault="007069FC" w:rsidP="007069FC">
            <w:pPr>
              <w:rPr>
                <w:b/>
                <w:kern w:val="2"/>
                <w:szCs w:val="24"/>
              </w:rPr>
            </w:pPr>
          </w:p>
        </w:tc>
        <w:tc>
          <w:tcPr>
            <w:tcW w:w="3240" w:type="dxa"/>
          </w:tcPr>
          <w:p w14:paraId="61E194F0" w14:textId="77777777" w:rsidR="007069FC" w:rsidRDefault="007069FC" w:rsidP="007069FC">
            <w:pPr>
              <w:rPr>
                <w:kern w:val="2"/>
                <w:szCs w:val="24"/>
              </w:rPr>
            </w:pPr>
            <w:r>
              <w:rPr>
                <w:kern w:val="2"/>
                <w:szCs w:val="24"/>
              </w:rPr>
              <w:t>1.2.6. Bankas, banko kodas</w:t>
            </w:r>
          </w:p>
        </w:tc>
        <w:tc>
          <w:tcPr>
            <w:tcW w:w="3510" w:type="dxa"/>
          </w:tcPr>
          <w:p w14:paraId="261BA477" w14:textId="77777777" w:rsidR="007069FC" w:rsidRDefault="007069FC" w:rsidP="007069FC">
            <w:pPr>
              <w:jc w:val="center"/>
              <w:rPr>
                <w:kern w:val="2"/>
                <w:szCs w:val="24"/>
              </w:rPr>
            </w:pPr>
          </w:p>
        </w:tc>
      </w:tr>
      <w:tr w:rsidR="007069FC" w14:paraId="3A61E74A" w14:textId="77777777" w:rsidTr="00742812">
        <w:tc>
          <w:tcPr>
            <w:tcW w:w="2808" w:type="dxa"/>
            <w:vMerge/>
          </w:tcPr>
          <w:p w14:paraId="2E64EFD9" w14:textId="77777777" w:rsidR="007069FC" w:rsidRDefault="007069FC" w:rsidP="007069FC">
            <w:pPr>
              <w:rPr>
                <w:b/>
                <w:kern w:val="2"/>
                <w:szCs w:val="24"/>
              </w:rPr>
            </w:pPr>
          </w:p>
        </w:tc>
        <w:tc>
          <w:tcPr>
            <w:tcW w:w="3240" w:type="dxa"/>
          </w:tcPr>
          <w:p w14:paraId="71522681" w14:textId="77777777" w:rsidR="007069FC" w:rsidRDefault="007069FC" w:rsidP="007069FC">
            <w:pPr>
              <w:rPr>
                <w:kern w:val="2"/>
                <w:szCs w:val="24"/>
              </w:rPr>
            </w:pPr>
            <w:r>
              <w:rPr>
                <w:kern w:val="2"/>
                <w:szCs w:val="24"/>
              </w:rPr>
              <w:t>1.2.7. Telefonas</w:t>
            </w:r>
          </w:p>
        </w:tc>
        <w:tc>
          <w:tcPr>
            <w:tcW w:w="3510" w:type="dxa"/>
          </w:tcPr>
          <w:p w14:paraId="779C186C" w14:textId="77777777" w:rsidR="007069FC" w:rsidRDefault="007069FC" w:rsidP="007069FC">
            <w:pPr>
              <w:jc w:val="center"/>
              <w:rPr>
                <w:kern w:val="2"/>
                <w:szCs w:val="24"/>
              </w:rPr>
            </w:pPr>
          </w:p>
        </w:tc>
      </w:tr>
      <w:tr w:rsidR="007069FC" w14:paraId="4A6AF2AD" w14:textId="77777777" w:rsidTr="00742812">
        <w:tc>
          <w:tcPr>
            <w:tcW w:w="2808" w:type="dxa"/>
            <w:vMerge/>
          </w:tcPr>
          <w:p w14:paraId="58F2C5B1" w14:textId="77777777" w:rsidR="007069FC" w:rsidRDefault="007069FC" w:rsidP="007069FC">
            <w:pPr>
              <w:rPr>
                <w:b/>
                <w:kern w:val="2"/>
                <w:szCs w:val="24"/>
              </w:rPr>
            </w:pPr>
          </w:p>
        </w:tc>
        <w:tc>
          <w:tcPr>
            <w:tcW w:w="3240" w:type="dxa"/>
          </w:tcPr>
          <w:p w14:paraId="7496FFE6" w14:textId="77777777" w:rsidR="007069FC" w:rsidRDefault="007069FC" w:rsidP="007069FC">
            <w:pPr>
              <w:rPr>
                <w:kern w:val="2"/>
                <w:szCs w:val="24"/>
              </w:rPr>
            </w:pPr>
            <w:r>
              <w:rPr>
                <w:kern w:val="2"/>
                <w:szCs w:val="24"/>
              </w:rPr>
              <w:t>1.2.8. El. paštas</w:t>
            </w:r>
          </w:p>
        </w:tc>
        <w:tc>
          <w:tcPr>
            <w:tcW w:w="3510" w:type="dxa"/>
          </w:tcPr>
          <w:p w14:paraId="5FE40A45" w14:textId="77777777" w:rsidR="007069FC" w:rsidRDefault="007069FC" w:rsidP="007069FC">
            <w:pPr>
              <w:jc w:val="center"/>
              <w:rPr>
                <w:kern w:val="2"/>
                <w:szCs w:val="24"/>
              </w:rPr>
            </w:pPr>
          </w:p>
        </w:tc>
      </w:tr>
      <w:tr w:rsidR="007069FC" w14:paraId="67CA8A8E" w14:textId="77777777" w:rsidTr="00742812">
        <w:tc>
          <w:tcPr>
            <w:tcW w:w="2808" w:type="dxa"/>
            <w:vMerge/>
          </w:tcPr>
          <w:p w14:paraId="03ECA91F" w14:textId="77777777" w:rsidR="007069FC" w:rsidRDefault="007069FC" w:rsidP="007069FC">
            <w:pPr>
              <w:rPr>
                <w:b/>
                <w:kern w:val="2"/>
                <w:szCs w:val="24"/>
              </w:rPr>
            </w:pPr>
          </w:p>
        </w:tc>
        <w:tc>
          <w:tcPr>
            <w:tcW w:w="3240" w:type="dxa"/>
          </w:tcPr>
          <w:p w14:paraId="2920CEAC" w14:textId="77777777" w:rsidR="007069FC" w:rsidRDefault="007069FC" w:rsidP="007069FC">
            <w:pPr>
              <w:rPr>
                <w:kern w:val="2"/>
                <w:szCs w:val="24"/>
              </w:rPr>
            </w:pPr>
            <w:r>
              <w:rPr>
                <w:kern w:val="2"/>
                <w:szCs w:val="24"/>
              </w:rPr>
              <w:t>1.2.9. Šalies atstovas</w:t>
            </w:r>
          </w:p>
        </w:tc>
        <w:tc>
          <w:tcPr>
            <w:tcW w:w="3510" w:type="dxa"/>
          </w:tcPr>
          <w:p w14:paraId="6AA5701A" w14:textId="77777777" w:rsidR="007069FC" w:rsidRDefault="007069FC" w:rsidP="007069FC">
            <w:pPr>
              <w:jc w:val="center"/>
              <w:rPr>
                <w:kern w:val="2"/>
                <w:szCs w:val="24"/>
              </w:rPr>
            </w:pPr>
          </w:p>
        </w:tc>
      </w:tr>
      <w:tr w:rsidR="007069FC" w14:paraId="21B1C29D" w14:textId="77777777" w:rsidTr="00742812">
        <w:tc>
          <w:tcPr>
            <w:tcW w:w="2808" w:type="dxa"/>
            <w:vMerge/>
          </w:tcPr>
          <w:p w14:paraId="6032661D" w14:textId="77777777" w:rsidR="007069FC" w:rsidRDefault="007069FC" w:rsidP="007069FC">
            <w:pPr>
              <w:rPr>
                <w:b/>
                <w:kern w:val="2"/>
                <w:szCs w:val="24"/>
              </w:rPr>
            </w:pPr>
          </w:p>
        </w:tc>
        <w:tc>
          <w:tcPr>
            <w:tcW w:w="3240" w:type="dxa"/>
          </w:tcPr>
          <w:p w14:paraId="08846265" w14:textId="77777777" w:rsidR="007069FC" w:rsidRDefault="007069FC" w:rsidP="007069FC">
            <w:pPr>
              <w:rPr>
                <w:kern w:val="2"/>
                <w:szCs w:val="24"/>
              </w:rPr>
            </w:pPr>
            <w:r>
              <w:rPr>
                <w:kern w:val="2"/>
                <w:szCs w:val="24"/>
              </w:rPr>
              <w:t>1.2.10. Atstovavimo pagrindas</w:t>
            </w:r>
          </w:p>
        </w:tc>
        <w:tc>
          <w:tcPr>
            <w:tcW w:w="3510" w:type="dxa"/>
          </w:tcPr>
          <w:p w14:paraId="59BF79D5" w14:textId="77777777" w:rsidR="007069FC" w:rsidRDefault="007069FC" w:rsidP="007069FC">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rsidP="00742812">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742812">
            <w:pPr>
              <w:jc w:val="both"/>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rsidP="00742812">
            <w:pPr>
              <w:jc w:val="both"/>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742812">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70EE47B1" w14:textId="77777777" w:rsidR="007069FC" w:rsidRDefault="007069FC" w:rsidP="00742812">
            <w:pPr>
              <w:jc w:val="both"/>
              <w:rPr>
                <w:szCs w:val="24"/>
              </w:rPr>
            </w:pPr>
            <w:r w:rsidRPr="3D52566B">
              <w:rPr>
                <w:szCs w:val="24"/>
                <w:lang w:val="lt"/>
              </w:rPr>
              <w:t>3.1.1. Paslaugų teikėjas</w:t>
            </w:r>
            <w:r w:rsidRPr="3D52566B">
              <w:rPr>
                <w:szCs w:val="24"/>
              </w:rPr>
              <w:t xml:space="preserve"> įsipareigoja Sutartyje numatytomis sąlygomis suteikti Pirkėjui Karjeros galimybių pažinimo įrankių metodikų sukūrimo paslaugas (toliau - Paslaugos), apimančias: karjeros galimybių pažinimo įrankių koncepcinio modelio (toliau – KGM) parengimą, pristatymą ir suderinimą su suinteresuotomis šalimis; </w:t>
            </w:r>
            <w:proofErr w:type="spellStart"/>
            <w:r w:rsidRPr="3D52566B">
              <w:rPr>
                <w:szCs w:val="24"/>
              </w:rPr>
              <w:t>Karjerometro</w:t>
            </w:r>
            <w:proofErr w:type="spellEnd"/>
            <w:r w:rsidRPr="3D52566B">
              <w:rPr>
                <w:szCs w:val="24"/>
              </w:rPr>
              <w:t xml:space="preserve"> metodikos su priedais parengimą; Galimybių žemėlapio metodikos su priedais parengimą; metodikų skaitmenizavimo analizės atlikimą ir funkcinių bei techninių reikalavimų aprašo, skirto įrankių integravimui į MUKIS, parengimą; pagal parengtas karjeros galimybių pažinimo įrankių metodikas sukurtų duomenų rinkinių perkėlimo į MUKIS užtikrinimą, ekspertinių konsultacijų teikimą ir dalyvavimą IT sprendimų testavime, vertinant jų atitiktį metodikoms bei nustatytiems funkciniams ir techniniams reikalavimams.</w:t>
            </w:r>
          </w:p>
          <w:p w14:paraId="004148E4" w14:textId="77777777" w:rsidR="007069FC" w:rsidRDefault="007069FC" w:rsidP="00742812">
            <w:pPr>
              <w:jc w:val="both"/>
            </w:pPr>
          </w:p>
          <w:p w14:paraId="27730B38" w14:textId="2DF9E7C0" w:rsidR="00027B83" w:rsidRDefault="007069FC" w:rsidP="00742812">
            <w:pPr>
              <w:jc w:val="both"/>
              <w:rPr>
                <w:color w:val="000000"/>
                <w:kern w:val="2"/>
                <w:szCs w:val="24"/>
              </w:rPr>
            </w:pPr>
            <w:r w:rsidRPr="729AC540">
              <w:rPr>
                <w:color w:val="000000"/>
                <w:kern w:val="2"/>
              </w:rPr>
              <w:t xml:space="preserve">3.1.2. </w:t>
            </w:r>
            <w:r w:rsidRPr="3D52566B">
              <w:rPr>
                <w:color w:val="000000" w:themeColor="text1"/>
              </w:rPr>
              <w:t xml:space="preserve">Išsamus Paslaugų aprašymas ir kiti reikalavimai teikiamoms Paslaugoms nustatyti Sutarties priede </w:t>
            </w:r>
            <w:r w:rsidRPr="007069FC">
              <w:rPr>
                <w:color w:val="000000" w:themeColor="text1"/>
                <w:highlight w:val="yellow"/>
              </w:rPr>
              <w:t>Nr. 1</w:t>
            </w:r>
            <w:r w:rsidRPr="3D52566B">
              <w:rPr>
                <w:color w:val="000000" w:themeColor="text1"/>
              </w:rPr>
              <w:t xml:space="preserve"> „Techninė specifikacija“ (toliau – Techninė specifikacija) ir Sutarties priede </w:t>
            </w:r>
            <w:r w:rsidRPr="007069FC">
              <w:rPr>
                <w:color w:val="000000" w:themeColor="text1"/>
                <w:highlight w:val="yellow"/>
              </w:rPr>
              <w:t>Nr. 2</w:t>
            </w:r>
            <w:r w:rsidRPr="3D52566B">
              <w:rPr>
                <w:color w:val="000000" w:themeColor="text1"/>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08ED8EE2" w:rsidR="00027B83" w:rsidRDefault="000B0897" w:rsidP="00742812">
            <w:pPr>
              <w:jc w:val="both"/>
              <w:rPr>
                <w:kern w:val="2"/>
                <w:szCs w:val="24"/>
              </w:rPr>
            </w:pPr>
            <w:r>
              <w:rPr>
                <w:kern w:val="2"/>
                <w:szCs w:val="24"/>
              </w:rPr>
              <w:t xml:space="preserve">Europos Sąjungos lėšomis bendrai finansuojamo projekto Nr. </w:t>
            </w:r>
            <w:r w:rsidR="007069FC" w:rsidRPr="007069FC">
              <w:rPr>
                <w:kern w:val="2"/>
                <w:szCs w:val="24"/>
              </w:rPr>
              <w:t>10-068-P-0001</w:t>
            </w:r>
            <w:r>
              <w:rPr>
                <w:kern w:val="2"/>
                <w:szCs w:val="24"/>
              </w:rPr>
              <w:t>,</w:t>
            </w:r>
            <w:r>
              <w:rPr>
                <w:color w:val="4472C4"/>
                <w:kern w:val="2"/>
                <w:szCs w:val="24"/>
              </w:rPr>
              <w:t xml:space="preserve"> </w:t>
            </w:r>
            <w:r>
              <w:rPr>
                <w:kern w:val="2"/>
                <w:szCs w:val="24"/>
              </w:rPr>
              <w:t xml:space="preserve">pavadinimas </w:t>
            </w:r>
            <w:r w:rsidR="007069FC" w:rsidRPr="007069FC">
              <w:rPr>
                <w:kern w:val="2"/>
                <w:szCs w:val="24"/>
              </w:rPr>
              <w:t>Karjeros planavimo sistemos mokiniams plėtra</w:t>
            </w:r>
            <w:r>
              <w:rPr>
                <w:kern w:val="2"/>
                <w:szCs w:val="24"/>
              </w:rPr>
              <w:t>.</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0D7EB278" w:rsidR="00027B83" w:rsidRPr="00E673EE" w:rsidRDefault="000B0897" w:rsidP="00E673E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44198DFE" w:rsidR="00027B83" w:rsidRPr="00742812" w:rsidRDefault="000B0897" w:rsidP="00742812">
            <w:pPr>
              <w:jc w:val="both"/>
              <w:rPr>
                <w:szCs w:val="24"/>
              </w:rPr>
            </w:pPr>
            <w:r w:rsidRPr="00E673EE">
              <w:rPr>
                <w:szCs w:val="24"/>
              </w:rPr>
              <w:t xml:space="preserve">Tiekėjas Paslaugas įsipareigoja suteikti </w:t>
            </w:r>
            <w:r w:rsidRPr="00E673EE">
              <w:rPr>
                <w:b/>
                <w:szCs w:val="24"/>
              </w:rPr>
              <w:t>ne vėliau kaip per</w:t>
            </w:r>
            <w:r w:rsidRPr="00E673EE">
              <w:rPr>
                <w:szCs w:val="24"/>
              </w:rPr>
              <w:t xml:space="preserve"> </w:t>
            </w:r>
            <w:r w:rsidR="00E673EE" w:rsidRPr="00E673EE">
              <w:rPr>
                <w:b/>
                <w:bCs/>
                <w:szCs w:val="24"/>
              </w:rPr>
              <w:t xml:space="preserve">20 </w:t>
            </w:r>
            <w:r w:rsidRPr="00E673EE">
              <w:rPr>
                <w:b/>
                <w:bCs/>
                <w:szCs w:val="24"/>
              </w:rPr>
              <w:t>mėnesi</w:t>
            </w:r>
            <w:r w:rsidR="00E673EE" w:rsidRPr="00E673EE">
              <w:rPr>
                <w:b/>
                <w:bCs/>
                <w:szCs w:val="24"/>
              </w:rPr>
              <w:t>ų</w:t>
            </w:r>
            <w:r w:rsidRPr="00E673EE">
              <w:rPr>
                <w:szCs w:val="24"/>
              </w:rPr>
              <w:t xml:space="preserve"> nuo Sutarties </w:t>
            </w:r>
            <w:r w:rsidR="00E673EE" w:rsidRPr="00E673EE">
              <w:rPr>
                <w:szCs w:val="24"/>
              </w:rPr>
              <w:t>pasirašymo</w:t>
            </w:r>
            <w:r w:rsidRPr="00E673EE">
              <w:rPr>
                <w:szCs w:val="24"/>
              </w:rPr>
              <w:t xml:space="preserve"> dienos</w:t>
            </w:r>
            <w:r w:rsidR="00E673EE" w:rsidRPr="00E673EE">
              <w:rPr>
                <w:szCs w:val="24"/>
              </w:rPr>
              <w:t xml:space="preserve"> ir</w:t>
            </w:r>
            <w:r w:rsidRPr="00E673EE">
              <w:rPr>
                <w:szCs w:val="24"/>
              </w:rPr>
              <w:t xml:space="preserve"> </w:t>
            </w:r>
            <w:r w:rsidR="00E673EE" w:rsidRPr="00E673EE">
              <w:rPr>
                <w:szCs w:val="24"/>
              </w:rPr>
              <w:t>pagal Techninės specifikacijos 6 punkte nustatytus reikalavimus</w:t>
            </w:r>
            <w:r w:rsidR="00742812">
              <w:rPr>
                <w:szCs w:val="24"/>
              </w:rPr>
              <w:t xml:space="preserve">, </w:t>
            </w:r>
            <w:r w:rsidR="00742812" w:rsidRPr="00742812">
              <w:rPr>
                <w:szCs w:val="24"/>
              </w:rPr>
              <w:t>nurodytų etapų eiliškumu, terminais ir sąlygomis.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5C56B915" w:rsidR="007A75C6" w:rsidRDefault="007A75C6" w:rsidP="00E673EE">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E673EE" w:rsidRPr="00E673EE">
              <w:rPr>
                <w:color w:val="4472C4"/>
                <w:kern w:val="2"/>
                <w:szCs w:val="24"/>
              </w:rPr>
              <w:t>7 (septynias) darbo dienas</w:t>
            </w:r>
            <w:r w:rsidR="00E673EE">
              <w:rPr>
                <w:color w:val="4472C4"/>
                <w:kern w:val="2"/>
                <w:szCs w:val="24"/>
              </w:rPr>
              <w:t xml:space="preserve">, </w:t>
            </w:r>
            <w:r>
              <w:rPr>
                <w:kern w:val="2"/>
                <w:szCs w:val="24"/>
              </w:rPr>
              <w:t xml:space="preserve">apie tai praneša Pirkėjui, pateikdamas minėtų aplinkybių egzistavimo įrodymus. Nurodytas aplinkybes vertina Pirkėjas. Pirkėjui sutikus, Paslaugų suteikimo terminas gali būti pratęsiamas tik minėtų aplinkybių egzistavimo laikotarpiui, bet ne ilgiau nei </w:t>
            </w:r>
            <w:r w:rsidR="00B34405">
              <w:rPr>
                <w:color w:val="4472C4"/>
                <w:kern w:val="2"/>
                <w:szCs w:val="24"/>
              </w:rPr>
              <w:t xml:space="preserve">1 mėnesio </w:t>
            </w:r>
            <w:r>
              <w:rPr>
                <w:kern w:val="2"/>
                <w:szCs w:val="24"/>
              </w:rPr>
              <w:t>laikotarpiui.</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5E8E00BA" w:rsidR="00027B83" w:rsidRDefault="000B0897">
            <w:pPr>
              <w:rPr>
                <w:szCs w:val="24"/>
              </w:rPr>
            </w:pPr>
            <w:r>
              <w:rPr>
                <w:szCs w:val="24"/>
              </w:rPr>
              <w:t>Netaikoma</w:t>
            </w:r>
          </w:p>
        </w:tc>
      </w:tr>
      <w:tr w:rsidR="00027B83" w14:paraId="63190814" w14:textId="77777777" w:rsidTr="00B34405">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818201A" w:rsidR="00027B83" w:rsidRPr="00E673EE"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6435AEBC" w14:textId="40D9F5EE" w:rsidR="00027B83" w:rsidRDefault="000B0897">
            <w:pPr>
              <w:rPr>
                <w:kern w:val="2"/>
                <w:szCs w:val="24"/>
              </w:rPr>
            </w:pPr>
            <w:r>
              <w:rPr>
                <w:kern w:val="2"/>
                <w:szCs w:val="24"/>
              </w:rPr>
              <w:t xml:space="preserve">Turi būti pateikiami šie dokumentai: </w:t>
            </w:r>
          </w:p>
          <w:p w14:paraId="71A5A361" w14:textId="51131878" w:rsidR="00742812" w:rsidRPr="00742812" w:rsidRDefault="00742812" w:rsidP="00742812">
            <w:pPr>
              <w:jc w:val="both"/>
              <w:rPr>
                <w:kern w:val="2"/>
                <w:szCs w:val="24"/>
              </w:rPr>
            </w:pPr>
            <w:r w:rsidRPr="00742812">
              <w:rPr>
                <w:kern w:val="2"/>
                <w:szCs w:val="24"/>
              </w:rPr>
              <w:t>4.5.1. Įgyvendinus Techninės specifikacijos 4.1 uždavinį – parengti, pristatyti ir su suinteresuotomis šalimis suderinti karjeros galimybių pažinimo įrankių koncepcinį modelį, Tiekėjas turės pateikti Karjeros galimybių pažinimo įrankių koncepcinį modelį (KGM), kurio turinys ir apimtis atitinka Techninės specifikacijos IV skyriaus punktuose ir papunkčiuose nurodytus reikalavimus</w:t>
            </w:r>
            <w:r>
              <w:rPr>
                <w:kern w:val="2"/>
                <w:szCs w:val="24"/>
              </w:rPr>
              <w:t>;</w:t>
            </w:r>
          </w:p>
          <w:p w14:paraId="2AA20EC4" w14:textId="32F7DDBD" w:rsidR="00742812" w:rsidRPr="00742812" w:rsidRDefault="00742812" w:rsidP="00742812">
            <w:pPr>
              <w:jc w:val="both"/>
              <w:rPr>
                <w:kern w:val="2"/>
                <w:szCs w:val="24"/>
              </w:rPr>
            </w:pPr>
            <w:r w:rsidRPr="00742812">
              <w:rPr>
                <w:kern w:val="2"/>
                <w:szCs w:val="24"/>
              </w:rPr>
              <w:t xml:space="preserve">4.5.2. Įgyvendinus Techninės specifikacijos 4.2 uždavinį – parengti </w:t>
            </w:r>
            <w:proofErr w:type="spellStart"/>
            <w:r w:rsidRPr="00742812">
              <w:rPr>
                <w:kern w:val="2"/>
                <w:szCs w:val="24"/>
              </w:rPr>
              <w:t>Karjerometro</w:t>
            </w:r>
            <w:proofErr w:type="spellEnd"/>
            <w:r w:rsidRPr="00742812">
              <w:rPr>
                <w:kern w:val="2"/>
                <w:szCs w:val="24"/>
              </w:rPr>
              <w:t xml:space="preserve"> metodiką su priedais, Tiekėjas turės pateikti </w:t>
            </w:r>
            <w:proofErr w:type="spellStart"/>
            <w:r w:rsidRPr="00742812">
              <w:rPr>
                <w:kern w:val="2"/>
                <w:szCs w:val="24"/>
              </w:rPr>
              <w:t>Karjerometro</w:t>
            </w:r>
            <w:proofErr w:type="spellEnd"/>
            <w:r w:rsidRPr="00742812">
              <w:rPr>
                <w:kern w:val="2"/>
                <w:szCs w:val="24"/>
              </w:rPr>
              <w:t xml:space="preserve"> metodiką ir </w:t>
            </w:r>
            <w:proofErr w:type="spellStart"/>
            <w:r w:rsidRPr="00742812">
              <w:rPr>
                <w:kern w:val="2"/>
                <w:szCs w:val="24"/>
              </w:rPr>
              <w:t>Karjerometro</w:t>
            </w:r>
            <w:proofErr w:type="spellEnd"/>
            <w:r w:rsidRPr="00742812">
              <w:rPr>
                <w:kern w:val="2"/>
                <w:szCs w:val="24"/>
              </w:rPr>
              <w:t xml:space="preserve"> duomenų rinkinį (metodikos priedų visumą), kurių turinys ir apimtis atitinka Techninės specifikacijos V skyriaus punktuose ir papunkčiuose nurodytus reikalavimus</w:t>
            </w:r>
            <w:r>
              <w:rPr>
                <w:kern w:val="2"/>
                <w:szCs w:val="24"/>
              </w:rPr>
              <w:t>;</w:t>
            </w:r>
          </w:p>
          <w:p w14:paraId="4C20B9AB" w14:textId="776EAEB1" w:rsidR="00742812" w:rsidRPr="00742812" w:rsidRDefault="00742812" w:rsidP="00742812">
            <w:pPr>
              <w:jc w:val="both"/>
              <w:rPr>
                <w:kern w:val="2"/>
                <w:szCs w:val="24"/>
              </w:rPr>
            </w:pPr>
            <w:r w:rsidRPr="00742812">
              <w:rPr>
                <w:kern w:val="2"/>
                <w:szCs w:val="24"/>
              </w:rPr>
              <w:t>4.5.3. Įgyvendinus Techninės specifikacijos 4.3 uždavinį – parengti Galimybių žemėlapio metodiką su priedais paslaugas, Tiekėjas turės pateikti Galimybių žemėlapio metodiką ir Galimybių žemėlapio duomenis (metodikos priedų visumą), kurių turinys ir apimtis atitinka Techninės specifikacijos VI skyriaus punktuose ir papunkčiuose nurodytus reikalavimus</w:t>
            </w:r>
            <w:r>
              <w:rPr>
                <w:kern w:val="2"/>
                <w:szCs w:val="24"/>
              </w:rPr>
              <w:t>;</w:t>
            </w:r>
          </w:p>
          <w:p w14:paraId="25FD074C" w14:textId="23973FCE" w:rsidR="00742812" w:rsidRPr="00742812" w:rsidRDefault="00742812" w:rsidP="00742812">
            <w:pPr>
              <w:jc w:val="both"/>
              <w:rPr>
                <w:kern w:val="2"/>
                <w:szCs w:val="24"/>
              </w:rPr>
            </w:pPr>
            <w:r w:rsidRPr="00742812">
              <w:rPr>
                <w:kern w:val="2"/>
                <w:szCs w:val="24"/>
              </w:rPr>
              <w:t>4.5.4. Įgyvendinus Techninės specifikacijos 4.4 uždavinį – atlikti metodikų skaitmenizavimo analizę ir parengti funkcinių bei techninių reikalavimų specifikaciją, skirtą įrankių integravimui į MUKIS, dizaino prototipą ir kitus dokumentus, kurių turinys ir apimtis atitinka Techninės specifikacijos VII skyriaus punktuose ir papunkčiuose nurodytus reikalavimus</w:t>
            </w:r>
            <w:r>
              <w:rPr>
                <w:kern w:val="2"/>
                <w:szCs w:val="24"/>
              </w:rPr>
              <w:t>;</w:t>
            </w:r>
          </w:p>
          <w:p w14:paraId="62ADE50A" w14:textId="46130578" w:rsidR="00742812" w:rsidRPr="00742812" w:rsidRDefault="00742812" w:rsidP="00742812">
            <w:pPr>
              <w:jc w:val="both"/>
              <w:rPr>
                <w:kern w:val="2"/>
                <w:szCs w:val="24"/>
              </w:rPr>
            </w:pPr>
            <w:r w:rsidRPr="00742812">
              <w:rPr>
                <w:kern w:val="2"/>
                <w:szCs w:val="24"/>
              </w:rPr>
              <w:t>4.5.5. Įgyvendinus Techninės specifikacijos 4.5 uždavinį pateikti sukurtų duomenų rinkinių perkėlimo į MUKIS ataskaitą, techninės priežiūros ataskaitą, priėmimo testavimo ataskaitą, pasiūlymų tolimesniam vystymui aprašą ir kitus dokumentus, kurių turinys ir apimtis atitinka Techninės specifikacijos VIII skyriaus punktuose ir papunkčiuose nurodytus reikalavimus</w:t>
            </w:r>
            <w:r>
              <w:rPr>
                <w:kern w:val="2"/>
                <w:szCs w:val="24"/>
              </w:rPr>
              <w:t>;</w:t>
            </w:r>
          </w:p>
          <w:p w14:paraId="3458BB48" w14:textId="5585CB5D" w:rsidR="00742812" w:rsidRDefault="00742812" w:rsidP="00742812">
            <w:pPr>
              <w:jc w:val="both"/>
              <w:rPr>
                <w:kern w:val="2"/>
                <w:szCs w:val="24"/>
              </w:rPr>
            </w:pPr>
            <w:r w:rsidRPr="00742812">
              <w:rPr>
                <w:kern w:val="2"/>
                <w:szCs w:val="24"/>
              </w:rPr>
              <w:t>4.5.6. Tiekėjui per Sutartyje nustatytą terminą nepateikus nurodytų dokumentų, laikoma, kad Paslaugos nėra suteiktos tinkamai ir neatitinka Sutartyje nustatytų reikalavimų</w:t>
            </w:r>
            <w:r>
              <w:rPr>
                <w:kern w:val="2"/>
                <w:szCs w:val="24"/>
              </w:rPr>
              <w:t>.</w:t>
            </w:r>
          </w:p>
          <w:p w14:paraId="4A2D2464" w14:textId="77777777" w:rsidR="00742812" w:rsidRDefault="00742812" w:rsidP="00742812">
            <w:pPr>
              <w:jc w:val="both"/>
              <w:rPr>
                <w:kern w:val="2"/>
                <w:szCs w:val="24"/>
              </w:rPr>
            </w:pPr>
          </w:p>
          <w:p w14:paraId="0CE28B9D" w14:textId="6249B57D" w:rsidR="00742812" w:rsidRDefault="00742812" w:rsidP="00742812">
            <w:pPr>
              <w:jc w:val="both"/>
              <w:rPr>
                <w:szCs w:val="24"/>
              </w:rPr>
            </w:pPr>
            <w:r w:rsidRPr="00742812">
              <w:rPr>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7BB5ED11" w:rsidR="00742812" w:rsidRPr="00742812" w:rsidRDefault="000B0897" w:rsidP="00742812">
            <w:pPr>
              <w:jc w:val="both"/>
              <w:rPr>
                <w:kern w:val="2"/>
                <w:szCs w:val="24"/>
              </w:rPr>
            </w:pPr>
            <w:r>
              <w:rPr>
                <w:kern w:val="2"/>
                <w:szCs w:val="24"/>
              </w:rPr>
              <w:t>Fiksuotos kainos kainodara</w:t>
            </w: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FB0DC3E" w14:textId="77777777" w:rsidR="00027B83" w:rsidRDefault="00027B83" w:rsidP="00742812">
            <w:pPr>
              <w:jc w:val="both"/>
              <w:rPr>
                <w:b/>
                <w:kern w:val="2"/>
                <w:szCs w:val="24"/>
              </w:rPr>
            </w:pPr>
          </w:p>
        </w:tc>
        <w:tc>
          <w:tcPr>
            <w:tcW w:w="6441" w:type="dxa"/>
            <w:gridSpan w:val="2"/>
          </w:tcPr>
          <w:p w14:paraId="3EFE3A3F" w14:textId="77777777" w:rsidR="00027B83" w:rsidRDefault="000B0897" w:rsidP="00742812">
            <w:pPr>
              <w:jc w:val="both"/>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742812">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742812">
            <w:pPr>
              <w:jc w:val="both"/>
              <w:rPr>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742812">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5ADCDC91" w:rsidR="00027B83" w:rsidRPr="008E3BA1" w:rsidRDefault="000B0897">
            <w:pPr>
              <w:rPr>
                <w:szCs w:val="24"/>
              </w:rPr>
            </w:pPr>
            <w:r w:rsidRPr="008E3BA1">
              <w:rPr>
                <w:kern w:val="2"/>
                <w:szCs w:val="24"/>
              </w:rPr>
              <w:t>Sutarties kaina bus perskaičiuojami:</w:t>
            </w:r>
          </w:p>
          <w:p w14:paraId="5139C732" w14:textId="77777777" w:rsidR="00027B83" w:rsidRPr="008E3BA1" w:rsidRDefault="000B0897">
            <w:pPr>
              <w:rPr>
                <w:kern w:val="2"/>
                <w:szCs w:val="24"/>
              </w:rPr>
            </w:pPr>
            <w:r w:rsidRPr="008E3BA1">
              <w:rPr>
                <w:kern w:val="2"/>
                <w:szCs w:val="24"/>
              </w:rPr>
              <w:t>5.3.1. dėl PVM tarifo pasikeitimo;</w:t>
            </w:r>
          </w:p>
          <w:p w14:paraId="309BB6A3" w14:textId="5A407695" w:rsidR="00027B83" w:rsidRPr="008E3BA1" w:rsidRDefault="000B0897">
            <w:pPr>
              <w:rPr>
                <w:kern w:val="2"/>
                <w:szCs w:val="24"/>
              </w:rPr>
            </w:pPr>
            <w:r w:rsidRPr="008E3BA1">
              <w:rPr>
                <w:kern w:val="2"/>
                <w:szCs w:val="24"/>
              </w:rPr>
              <w:t xml:space="preserve">5.3.2. </w:t>
            </w:r>
            <w:r w:rsidR="008E3BA1" w:rsidRPr="008E3BA1">
              <w:rPr>
                <w:kern w:val="2"/>
                <w:szCs w:val="24"/>
              </w:rPr>
              <w:t>netaikoma</w:t>
            </w:r>
            <w:r w:rsidRPr="008E3BA1">
              <w:rPr>
                <w:kern w:val="2"/>
                <w:szCs w:val="24"/>
              </w:rPr>
              <w:t>;</w:t>
            </w:r>
          </w:p>
          <w:p w14:paraId="60BA4D26" w14:textId="77777777" w:rsidR="00027B83" w:rsidRPr="008E3BA1" w:rsidRDefault="000B0897">
            <w:pPr>
              <w:rPr>
                <w:kern w:val="2"/>
                <w:szCs w:val="24"/>
              </w:rPr>
            </w:pPr>
            <w:r w:rsidRPr="008E3BA1">
              <w:rPr>
                <w:kern w:val="2"/>
                <w:szCs w:val="24"/>
              </w:rPr>
              <w:t>5.3.3. dėl kainų lygio pokyčio;</w:t>
            </w:r>
          </w:p>
          <w:p w14:paraId="662EA503" w14:textId="7958B320" w:rsidR="00027B83" w:rsidRDefault="000B0897">
            <w:pPr>
              <w:rPr>
                <w:color w:val="FF0000"/>
                <w:kern w:val="2"/>
                <w:szCs w:val="24"/>
              </w:rPr>
            </w:pPr>
            <w:r w:rsidRPr="008E3BA1">
              <w:rPr>
                <w:kern w:val="2"/>
                <w:szCs w:val="24"/>
              </w:rPr>
              <w:t xml:space="preserve">5.3.4. </w:t>
            </w:r>
            <w:r w:rsidR="008E3BA1" w:rsidRPr="008E3BA1">
              <w:rPr>
                <w:kern w:val="2"/>
                <w:szCs w:val="24"/>
              </w:rPr>
              <w:t>netaikoma</w:t>
            </w:r>
            <w:r w:rsidRPr="008E3BA1">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8E3BA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rsidP="008E3BA1">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2D2F89E7" w:rsidR="00027B83" w:rsidRPr="008E3BA1"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6CCB89AC" w:rsidR="006F0803" w:rsidRPr="00E63753" w:rsidRDefault="006F0803" w:rsidP="006F0803">
            <w:pPr>
              <w:rPr>
                <w:bCs/>
                <w:kern w:val="2"/>
                <w:szCs w:val="24"/>
              </w:rPr>
            </w:pPr>
            <w:r>
              <w:rPr>
                <w:b/>
                <w:kern w:val="2"/>
                <w:szCs w:val="24"/>
              </w:rPr>
              <w:t>5.3.3. Sutarties kainos / įkainių peržiūra dėl kainų lygio pokyčio</w:t>
            </w:r>
          </w:p>
        </w:tc>
        <w:tc>
          <w:tcPr>
            <w:tcW w:w="6441" w:type="dxa"/>
            <w:gridSpan w:val="2"/>
          </w:tcPr>
          <w:p w14:paraId="48C019F5" w14:textId="33CEC8D5" w:rsidR="00E63753" w:rsidRPr="00E63753" w:rsidRDefault="00E63753" w:rsidP="00E63753">
            <w:pPr>
              <w:jc w:val="both"/>
              <w:rPr>
                <w:szCs w:val="24"/>
              </w:rPr>
            </w:pPr>
            <w:r w:rsidRPr="00E63753">
              <w:rPr>
                <w:szCs w:val="24"/>
              </w:rPr>
              <w:t>5.3.3.1. Bet kuri Sutarties Šalis Sutarties galiojimo metu turi teisę inicijuoti Sutarties kainos / įkainių peržiūrą (keitimą) ne anksčiau kaip po 6 (šešių)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6 (šešis) procentus . Sutarties kainos / įkainių peržiūra atliekama ne rečiau kaip kas 6 (šešis) mėnesius.</w:t>
            </w:r>
          </w:p>
          <w:p w14:paraId="02B9F6AF" w14:textId="77777777" w:rsidR="006F0803" w:rsidRPr="00E63753" w:rsidRDefault="006F0803" w:rsidP="00E63753">
            <w:pPr>
              <w:jc w:val="both"/>
              <w:rPr>
                <w:kern w:val="2"/>
                <w:szCs w:val="24"/>
                <w:shd w:val="clear" w:color="auto" w:fill="FFFFFF"/>
              </w:rPr>
            </w:pPr>
            <w:r w:rsidRPr="00E63753">
              <w:rPr>
                <w:kern w:val="2"/>
                <w:szCs w:val="24"/>
              </w:rPr>
              <w:t>5.3.3.2. Sutarties k</w:t>
            </w:r>
            <w:r w:rsidRPr="00E63753">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E63753" w:rsidRDefault="006F0803" w:rsidP="00E63753">
            <w:pPr>
              <w:jc w:val="both"/>
              <w:rPr>
                <w:kern w:val="2"/>
                <w:szCs w:val="24"/>
                <w:shd w:val="clear" w:color="auto" w:fill="FFFFFF"/>
              </w:rPr>
            </w:pPr>
            <w:r w:rsidRPr="00E63753">
              <w:rPr>
                <w:kern w:val="2"/>
                <w:szCs w:val="24"/>
              </w:rPr>
              <w:t xml:space="preserve">5.3.3.3. </w:t>
            </w:r>
            <w:r w:rsidRPr="00E63753">
              <w:rPr>
                <w:kern w:val="2"/>
                <w:szCs w:val="24"/>
                <w:shd w:val="clear" w:color="auto" w:fill="FFFFFF"/>
              </w:rPr>
              <w:t>Jeigu P</w:t>
            </w:r>
            <w:r w:rsidRPr="00E63753">
              <w:rPr>
                <w:szCs w:val="24"/>
              </w:rPr>
              <w:t>aslaugų teikimas</w:t>
            </w:r>
            <w:r w:rsidRPr="00E63753">
              <w:rPr>
                <w:kern w:val="2"/>
                <w:szCs w:val="24"/>
                <w:shd w:val="clear" w:color="auto" w:fill="FFFFFF"/>
              </w:rPr>
              <w:t xml:space="preserve"> vėluoja dėl Tiekėjo kaltės, uždelstų suteikti P</w:t>
            </w:r>
            <w:r w:rsidRPr="00E63753">
              <w:rPr>
                <w:szCs w:val="24"/>
              </w:rPr>
              <w:t>aslaugų</w:t>
            </w:r>
            <w:r w:rsidRPr="00E63753">
              <w:rPr>
                <w:kern w:val="2"/>
                <w:szCs w:val="24"/>
                <w:shd w:val="clear" w:color="auto" w:fill="FFFFFF"/>
              </w:rPr>
              <w:t xml:space="preserve"> kaina / įkainiai nėra perskaičiuojami dėl kainų lygio kilimo (gali būti mažinami, tačiau negali būti didinami).</w:t>
            </w:r>
          </w:p>
          <w:p w14:paraId="37296D19" w14:textId="1CB73518" w:rsidR="006F0803" w:rsidRPr="00E63753" w:rsidRDefault="006F0803" w:rsidP="00E63753">
            <w:pPr>
              <w:jc w:val="both"/>
              <w:rPr>
                <w:kern w:val="2"/>
                <w:szCs w:val="24"/>
                <w:shd w:val="clear" w:color="auto" w:fill="FFFFFF"/>
              </w:rPr>
            </w:pPr>
            <w:r w:rsidRPr="00E63753">
              <w:rPr>
                <w:kern w:val="2"/>
                <w:szCs w:val="24"/>
              </w:rPr>
              <w:t xml:space="preserve">5.3.3.4. Atlikdamos Sutarties kainos / įkainių peržiūrą </w:t>
            </w:r>
            <w:r w:rsidRPr="00E63753">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w:t>
            </w:r>
            <w:r w:rsidR="00E63753" w:rsidRPr="00E63753">
              <w:rPr>
                <w:kern w:val="2"/>
                <w:szCs w:val="24"/>
                <w:shd w:val="clear" w:color="auto" w:fill="FFFFFF"/>
              </w:rPr>
              <w:t>ne</w:t>
            </w:r>
            <w:r w:rsidRPr="00E63753">
              <w:rPr>
                <w:kern w:val="2"/>
                <w:szCs w:val="24"/>
                <w:shd w:val="clear" w:color="auto" w:fill="FFFFFF"/>
              </w:rPr>
              <w:t>reikalaujama pateikti oficialaus Valstybės duomenų agentūros ar kitos institucijos išduoto dokumento ar patvirtinimo.</w:t>
            </w:r>
          </w:p>
          <w:p w14:paraId="4B4B2449" w14:textId="77777777" w:rsidR="006F0803" w:rsidRPr="00E63753" w:rsidRDefault="006F0803" w:rsidP="00E63753">
            <w:pPr>
              <w:jc w:val="both"/>
              <w:rPr>
                <w:kern w:val="2"/>
                <w:szCs w:val="24"/>
                <w:shd w:val="clear" w:color="auto" w:fill="FFFFFF"/>
              </w:rPr>
            </w:pPr>
            <w:r w:rsidRPr="00E63753">
              <w:rPr>
                <w:kern w:val="2"/>
                <w:szCs w:val="24"/>
                <w:shd w:val="clear" w:color="auto" w:fill="FFFFFF"/>
              </w:rPr>
              <w:t xml:space="preserve">5.3.3.5. Šalys privalo Susitarime nurodyti vartojimo prekių ir paslaugų indekso reikšmę laikotarpio pradžioje ir jo nustatymo </w:t>
            </w:r>
            <w:r w:rsidRPr="00E63753">
              <w:rPr>
                <w:kern w:val="2"/>
                <w:szCs w:val="24"/>
                <w:shd w:val="clear" w:color="auto" w:fill="FFFFFF"/>
              </w:rPr>
              <w:lastRenderedPageBreak/>
              <w:t>datą, indekso reikšmę laikotarpio pabaigoje ir jo nustatymo datą, kainų pokytį (k), perskaičiuotą Sutarties kainą / įkainius, perskaičiuotą Pradinės Sutarties vertę.</w:t>
            </w:r>
          </w:p>
          <w:p w14:paraId="1CBBD3F2" w14:textId="325CD44A" w:rsidR="006F0803" w:rsidRPr="00E63753" w:rsidRDefault="006F0803" w:rsidP="00E63753">
            <w:pPr>
              <w:jc w:val="both"/>
              <w:rPr>
                <w:szCs w:val="24"/>
              </w:rPr>
            </w:pPr>
            <w:r w:rsidRPr="00E63753">
              <w:rPr>
                <w:kern w:val="2"/>
                <w:szCs w:val="24"/>
                <w:shd w:val="clear" w:color="auto" w:fill="FFFFFF"/>
              </w:rPr>
              <w:t>5.3.3.6. Nauja Sutarties kaina / įkainiai apskaičiuojami pagal žemiau pateiktą formulę:</w:t>
            </w:r>
          </w:p>
          <w:p w14:paraId="6AE8904E" w14:textId="77777777" w:rsidR="006F0803" w:rsidRPr="00E63753" w:rsidRDefault="00000000" w:rsidP="00E6375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E63753">
              <w:rPr>
                <w:kern w:val="2"/>
                <w:szCs w:val="24"/>
              </w:rPr>
              <w:t>, kur a – kaina / įkainis (Eur be PVM) (jei peržiūra jau buvo atlikta, tai po paskutinio perskaičiavimo)</w:t>
            </w:r>
          </w:p>
          <w:p w14:paraId="76F4E75C" w14:textId="77777777" w:rsidR="006F0803" w:rsidRPr="00E63753" w:rsidRDefault="006F0803" w:rsidP="00E63753">
            <w:pPr>
              <w:jc w:val="both"/>
              <w:textAlignment w:val="baseline"/>
              <w:rPr>
                <w:szCs w:val="24"/>
              </w:rPr>
            </w:pPr>
            <w:r w:rsidRPr="00E63753">
              <w:rPr>
                <w:kern w:val="2"/>
                <w:szCs w:val="24"/>
              </w:rPr>
              <w:t>a</w:t>
            </w:r>
            <w:r w:rsidRPr="00E63753">
              <w:rPr>
                <w:kern w:val="2"/>
                <w:szCs w:val="24"/>
                <w:vertAlign w:val="subscript"/>
              </w:rPr>
              <w:t>1</w:t>
            </w:r>
            <w:r w:rsidRPr="00E63753">
              <w:rPr>
                <w:kern w:val="2"/>
                <w:szCs w:val="24"/>
              </w:rPr>
              <w:t xml:space="preserve"> – perskaičiuota (pakeista) kaina / įkainis (Eur be PVM)</w:t>
            </w:r>
          </w:p>
          <w:p w14:paraId="2C5CAB56" w14:textId="1B1E0EC5" w:rsidR="006F0803" w:rsidRPr="00E63753" w:rsidRDefault="006F0803" w:rsidP="00E63753">
            <w:pPr>
              <w:jc w:val="both"/>
              <w:textAlignment w:val="baseline"/>
              <w:rPr>
                <w:szCs w:val="24"/>
              </w:rPr>
            </w:pPr>
            <w:r w:rsidRPr="00E63753">
              <w:rPr>
                <w:kern w:val="2"/>
                <w:szCs w:val="24"/>
              </w:rPr>
              <w:t>k – pagal vartotojų kainų indeksą apskaičiuotas Vartojimo prekių ir paslaugų kainų pokytis (padidėjimas arba sumažėjimas) (%). „k“ reikšmė skaičiuojama pagal formulę</w:t>
            </w:r>
            <w:r w:rsidR="00E63753" w:rsidRPr="00E63753">
              <w:rPr>
                <w:kern w:val="2"/>
                <w:szCs w:val="24"/>
              </w:rPr>
              <w:t>:</w:t>
            </w:r>
          </w:p>
          <w:p w14:paraId="7A25BFE8" w14:textId="77777777" w:rsidR="006F0803" w:rsidRPr="00E63753" w:rsidRDefault="006F0803" w:rsidP="00E6375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63753">
              <w:rPr>
                <w:kern w:val="2"/>
                <w:szCs w:val="24"/>
              </w:rPr>
              <w:t>, (proc.) kur</w:t>
            </w:r>
          </w:p>
          <w:p w14:paraId="154013EE" w14:textId="6B296B83" w:rsidR="006F0803" w:rsidRPr="00E63753" w:rsidRDefault="006F0803" w:rsidP="00E63753">
            <w:pPr>
              <w:jc w:val="both"/>
              <w:textAlignment w:val="baseline"/>
            </w:pPr>
            <w:proofErr w:type="spellStart"/>
            <w:r w:rsidRPr="00E63753">
              <w:rPr>
                <w:kern w:val="2"/>
              </w:rPr>
              <w:t>Ind</w:t>
            </w:r>
            <w:r w:rsidRPr="00E63753">
              <w:rPr>
                <w:kern w:val="2"/>
                <w:vertAlign w:val="subscript"/>
              </w:rPr>
              <w:t>naujausias</w:t>
            </w:r>
            <w:proofErr w:type="spellEnd"/>
            <w:r w:rsidRPr="00E63753">
              <w:rPr>
                <w:kern w:val="2"/>
              </w:rPr>
              <w:t xml:space="preserve"> – kreipimosi dėl kainos / įkainių peržiūros išsiuntimo kitai Šaliai dieną paskelbtas naujausias vartojimo prekių ir paslaugų indeksas.</w:t>
            </w:r>
          </w:p>
          <w:p w14:paraId="5649539F" w14:textId="679ABD70" w:rsidR="006F0803" w:rsidRPr="00E63753" w:rsidRDefault="006F0803" w:rsidP="00E63753">
            <w:pPr>
              <w:jc w:val="both"/>
            </w:pPr>
            <w:proofErr w:type="spellStart"/>
            <w:r w:rsidRPr="00E63753">
              <w:rPr>
                <w:kern w:val="2"/>
              </w:rPr>
              <w:t>Ind</w:t>
            </w:r>
            <w:r w:rsidRPr="00E63753">
              <w:rPr>
                <w:kern w:val="2"/>
                <w:vertAlign w:val="subscript"/>
              </w:rPr>
              <w:t>pradžia</w:t>
            </w:r>
            <w:proofErr w:type="spellEnd"/>
            <w:r w:rsidRPr="00E63753">
              <w:rPr>
                <w:kern w:val="2"/>
              </w:rPr>
              <w:t xml:space="preserve"> – laikotarpio pradžios datos (mėnesio) vartojimo prekių ir paslaugų indeksas</w:t>
            </w:r>
            <w:r w:rsidR="00E63753" w:rsidRPr="00E63753">
              <w:rPr>
                <w:kern w:val="2"/>
              </w:rPr>
              <w:t xml:space="preserve">. </w:t>
            </w:r>
            <w:r w:rsidRPr="00E63753">
              <w:rPr>
                <w:kern w:val="2"/>
              </w:rPr>
              <w:t>Pirmojo perskaičiavimo atveju laikotarpio pradžia (mėnuo) yra</w:t>
            </w:r>
            <w:r w:rsidRPr="00E63753">
              <w:t xml:space="preserve"> Sutarties įsigaliojimo dienos</w:t>
            </w:r>
            <w:r w:rsidRPr="00E63753">
              <w:rPr>
                <w:kern w:val="2"/>
                <w:szCs w:val="24"/>
                <w:shd w:val="clear" w:color="auto" w:fill="FFFFFF"/>
              </w:rPr>
              <w:t>.</w:t>
            </w:r>
            <w:r w:rsidRPr="00E63753">
              <w:rPr>
                <w:kern w:val="2"/>
              </w:rPr>
              <w:t xml:space="preserve"> Antrojo ir vėlesnių perskaičiavimų atveju laikotarpio pradžia (mėnuo) yra paskutinio perskaičiavimo metu naudotos paskelbto atitinkamo indekso reikšmės mėnuo.</w:t>
            </w:r>
          </w:p>
          <w:p w14:paraId="5619E383" w14:textId="0BB6F8CD" w:rsidR="006F0803" w:rsidRPr="00E63753" w:rsidRDefault="006F0803" w:rsidP="00E63753">
            <w:pPr>
              <w:jc w:val="both"/>
              <w:rPr>
                <w:kern w:val="2"/>
                <w:szCs w:val="24"/>
                <w:shd w:val="clear" w:color="auto" w:fill="FFFFFF"/>
              </w:rPr>
            </w:pPr>
            <w:r w:rsidRPr="00E63753">
              <w:rPr>
                <w:kern w:val="2"/>
                <w:szCs w:val="24"/>
              </w:rPr>
              <w:t xml:space="preserve">5.3.3.7. </w:t>
            </w:r>
            <w:r w:rsidRPr="00E63753">
              <w:rPr>
                <w:kern w:val="2"/>
                <w:szCs w:val="24"/>
                <w:shd w:val="clear" w:color="auto" w:fill="FFFFFF"/>
              </w:rPr>
              <w:t xml:space="preserve">Skaičiavimams indeksų reikšmės imamos </w:t>
            </w:r>
            <w:r w:rsidRPr="00E63753">
              <w:rPr>
                <w:b/>
                <w:kern w:val="2"/>
                <w:szCs w:val="24"/>
                <w:shd w:val="clear" w:color="auto" w:fill="FFFFFF"/>
              </w:rPr>
              <w:t>keturių</w:t>
            </w:r>
            <w:r w:rsidRPr="00E63753">
              <w:rPr>
                <w:kern w:val="2"/>
                <w:szCs w:val="24"/>
                <w:shd w:val="clear" w:color="auto" w:fill="FFFFFF"/>
              </w:rPr>
              <w:t xml:space="preserve"> skaitmenų po kablelio tikslumu. Apskaičiuotas pokytis (k) tolimesniems skaičiavimams naudojamas suapvalinus iki </w:t>
            </w:r>
            <w:r w:rsidRPr="00E63753">
              <w:rPr>
                <w:b/>
                <w:kern w:val="2"/>
                <w:szCs w:val="24"/>
                <w:shd w:val="clear" w:color="auto" w:fill="FFFFFF"/>
              </w:rPr>
              <w:t>vieno</w:t>
            </w:r>
            <w:r w:rsidRPr="00E63753">
              <w:rPr>
                <w:kern w:val="2"/>
                <w:szCs w:val="24"/>
                <w:shd w:val="clear" w:color="auto" w:fill="FFFFFF"/>
              </w:rPr>
              <w:t xml:space="preserve"> skaitmens po kablelio, o apskaičiuotas įkainis „a</w:t>
            </w:r>
            <w:r w:rsidRPr="00E63753">
              <w:rPr>
                <w:kern w:val="2"/>
                <w:szCs w:val="24"/>
                <w:shd w:val="clear" w:color="auto" w:fill="FFFFFF"/>
                <w:vertAlign w:val="subscript"/>
              </w:rPr>
              <w:t>1</w:t>
            </w:r>
            <w:r w:rsidRPr="00E63753">
              <w:rPr>
                <w:kern w:val="2"/>
                <w:szCs w:val="24"/>
                <w:shd w:val="clear" w:color="auto" w:fill="FFFFFF"/>
              </w:rPr>
              <w:t xml:space="preserve">“ suapvalinamas iki </w:t>
            </w:r>
            <w:r w:rsidRPr="00E63753">
              <w:rPr>
                <w:b/>
                <w:kern w:val="2"/>
                <w:szCs w:val="24"/>
                <w:shd w:val="clear" w:color="auto" w:fill="FFFFFF"/>
              </w:rPr>
              <w:t xml:space="preserve">dviejų </w:t>
            </w:r>
            <w:r w:rsidRPr="00E63753">
              <w:rPr>
                <w:kern w:val="2"/>
                <w:szCs w:val="24"/>
                <w:shd w:val="clear" w:color="auto" w:fill="FFFFFF"/>
              </w:rPr>
              <w:t>skaitmenų po kablelio.</w:t>
            </w:r>
          </w:p>
          <w:p w14:paraId="3A39EFE2" w14:textId="057387C6" w:rsidR="006F0803" w:rsidRPr="00E63753" w:rsidRDefault="006F0803" w:rsidP="00E63753">
            <w:pPr>
              <w:jc w:val="both"/>
              <w:rPr>
                <w:kern w:val="2"/>
                <w:szCs w:val="24"/>
                <w:shd w:val="clear" w:color="auto" w:fill="FFFFFF"/>
              </w:rPr>
            </w:pPr>
            <w:r w:rsidRPr="00E63753">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63753">
              <w:rPr>
                <w:kern w:val="2"/>
                <w:szCs w:val="24"/>
                <w:bdr w:val="none" w:sz="0" w:space="0" w:color="auto" w:frame="1"/>
              </w:rPr>
              <w:t>kitus oficialius šaltinių duomenis</w:t>
            </w:r>
            <w:r w:rsidRPr="00E63753">
              <w:rPr>
                <w:kern w:val="2"/>
                <w:szCs w:val="24"/>
                <w:shd w:val="clear" w:color="auto" w:fill="FFFFFF"/>
              </w:rPr>
              <w:t>, kita svarbi informacija. Prašyme Šalis neturi teisės nurodyti kito indekso ar prašyti perskaičiavimo pagal kitą indeksą nei nurodytas šioje procedūroje.</w:t>
            </w:r>
          </w:p>
          <w:p w14:paraId="5BB47C07" w14:textId="0CBCE55A" w:rsidR="006F0803" w:rsidRPr="00E63753" w:rsidRDefault="006F0803" w:rsidP="00E63753">
            <w:pPr>
              <w:jc w:val="both"/>
              <w:rPr>
                <w:kern w:val="2"/>
                <w:szCs w:val="24"/>
                <w:shd w:val="clear" w:color="auto" w:fill="FFFFFF"/>
              </w:rPr>
            </w:pPr>
            <w:r w:rsidRPr="00E63753">
              <w:rPr>
                <w:kern w:val="2"/>
                <w:szCs w:val="24"/>
                <w:shd w:val="clear" w:color="auto" w:fill="FFFFFF"/>
              </w:rPr>
              <w:t>5</w:t>
            </w:r>
            <w:r w:rsidRPr="00E63753">
              <w:rPr>
                <w:kern w:val="2"/>
                <w:szCs w:val="24"/>
              </w:rPr>
              <w:t xml:space="preserve">.3.3.9. </w:t>
            </w:r>
            <w:r w:rsidRPr="00E63753">
              <w:rPr>
                <w:kern w:val="2"/>
                <w:szCs w:val="24"/>
                <w:shd w:val="clear" w:color="auto" w:fill="FFFFFF"/>
              </w:rPr>
              <w:t xml:space="preserve">Susitarimas turi būti sudarytas per </w:t>
            </w:r>
            <w:r w:rsidR="00E63753" w:rsidRPr="00E63753">
              <w:rPr>
                <w:kern w:val="2"/>
                <w:szCs w:val="24"/>
                <w:shd w:val="clear" w:color="auto" w:fill="FFFFFF"/>
              </w:rPr>
              <w:t xml:space="preserve">10 (dešimt) dienų </w:t>
            </w:r>
            <w:r w:rsidRPr="00E63753">
              <w:rPr>
                <w:kern w:val="2"/>
                <w:szCs w:val="24"/>
                <w:shd w:val="clear" w:color="auto" w:fill="FFFFFF"/>
              </w:rPr>
              <w:t>nuo Šalies pateikto tinkamo prašymo perskaičiuoti S</w:t>
            </w:r>
            <w:r w:rsidRPr="00E63753">
              <w:rPr>
                <w:kern w:val="2"/>
                <w:szCs w:val="24"/>
              </w:rPr>
              <w:t xml:space="preserve">utarties </w:t>
            </w:r>
            <w:r w:rsidRPr="00E63753">
              <w:rPr>
                <w:kern w:val="2"/>
                <w:szCs w:val="24"/>
                <w:shd w:val="clear" w:color="auto" w:fill="FFFFFF"/>
              </w:rPr>
              <w:t>kainą / įkainius gavimo dienos.</w:t>
            </w:r>
          </w:p>
          <w:p w14:paraId="38752C12" w14:textId="13C71399" w:rsidR="006F0803" w:rsidRPr="00E63753" w:rsidRDefault="006F0803" w:rsidP="00E63753">
            <w:pPr>
              <w:jc w:val="both"/>
              <w:rPr>
                <w:kern w:val="2"/>
                <w:szCs w:val="24"/>
                <w:bdr w:val="none" w:sz="0" w:space="0" w:color="auto" w:frame="1"/>
              </w:rPr>
            </w:pPr>
            <w:r w:rsidRPr="00E63753">
              <w:rPr>
                <w:kern w:val="2"/>
                <w:szCs w:val="24"/>
                <w:shd w:val="clear" w:color="auto" w:fill="FFFFFF"/>
              </w:rPr>
              <w:t xml:space="preserve">5.3.3.10. </w:t>
            </w:r>
            <w:r w:rsidRPr="00E63753">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4C7EDEB5" w:rsidR="00027B83" w:rsidRPr="008E3BA1"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412D3265" w:rsidR="00027B83" w:rsidRPr="008E3BA1"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AC5334" w14:textId="30CB643A" w:rsidR="00027B83" w:rsidRDefault="00AA19E5">
            <w:pPr>
              <w:rPr>
                <w:color w:val="000000"/>
                <w:kern w:val="2"/>
                <w:szCs w:val="24"/>
                <w:shd w:val="clear" w:color="auto" w:fill="FFFFFF"/>
              </w:rPr>
            </w:pPr>
            <w:r w:rsidRPr="00AA19E5">
              <w:rPr>
                <w:color w:val="000000"/>
                <w:kern w:val="2"/>
                <w:szCs w:val="24"/>
                <w:shd w:val="clear" w:color="auto" w:fill="FFFFFF"/>
              </w:rPr>
              <w:t>Pirkėjas atsiskaito su Tiekėju ne vėliau kaip per 30 (trisdešimt) kalendorinių dienų nuo Sąskaitos gavimo dienos</w:t>
            </w:r>
            <w:r>
              <w:rPr>
                <w:color w:val="000000"/>
                <w:kern w:val="2"/>
                <w:szCs w:val="24"/>
                <w:shd w:val="clear" w:color="auto" w:fill="FFFFFF"/>
              </w:rPr>
              <w:t>.</w:t>
            </w:r>
          </w:p>
          <w:p w14:paraId="392AB032" w14:textId="77777777" w:rsidR="00AA19E5" w:rsidRPr="00AA19E5" w:rsidRDefault="00AA19E5" w:rsidP="00AA19E5">
            <w:pPr>
              <w:rPr>
                <w:kern w:val="2"/>
                <w:szCs w:val="24"/>
                <w:shd w:val="clear" w:color="auto" w:fill="FFFFFF"/>
              </w:rPr>
            </w:pPr>
            <w:r w:rsidRPr="00AA19E5">
              <w:rPr>
                <w:kern w:val="2"/>
                <w:szCs w:val="24"/>
                <w:shd w:val="clear" w:color="auto" w:fill="FFFFFF"/>
              </w:rPr>
              <w:t>Apmokėjimo sąlygos:</w:t>
            </w:r>
          </w:p>
          <w:p w14:paraId="35B638CB" w14:textId="77777777" w:rsidR="00AA19E5" w:rsidRPr="00AA19E5" w:rsidRDefault="00AA19E5" w:rsidP="00AA19E5">
            <w:pPr>
              <w:rPr>
                <w:kern w:val="2"/>
                <w:szCs w:val="24"/>
                <w:shd w:val="clear" w:color="auto" w:fill="FFFFFF"/>
              </w:rPr>
            </w:pPr>
            <w:r w:rsidRPr="00AA19E5">
              <w:rPr>
                <w:kern w:val="2"/>
                <w:szCs w:val="24"/>
                <w:shd w:val="clear" w:color="auto" w:fill="FFFFFF"/>
              </w:rPr>
              <w:t xml:space="preserve">1) mokėjimai atliekami tokia tvarka: </w:t>
            </w:r>
          </w:p>
          <w:p w14:paraId="2AAD9A4A" w14:textId="2B9D0AC1" w:rsidR="00AA19E5" w:rsidRPr="00AA19E5" w:rsidRDefault="00AA19E5" w:rsidP="00AA19E5">
            <w:pPr>
              <w:pStyle w:val="ListParagraph"/>
              <w:numPr>
                <w:ilvl w:val="0"/>
                <w:numId w:val="1"/>
              </w:numPr>
              <w:tabs>
                <w:tab w:val="left" w:pos="670"/>
              </w:tabs>
              <w:ind w:left="0" w:firstLine="334"/>
              <w:rPr>
                <w:kern w:val="2"/>
                <w:szCs w:val="24"/>
                <w:shd w:val="clear" w:color="auto" w:fill="FFFFFF"/>
              </w:rPr>
            </w:pPr>
            <w:r w:rsidRPr="00AA19E5">
              <w:rPr>
                <w:kern w:val="2"/>
                <w:szCs w:val="24"/>
                <w:shd w:val="clear" w:color="auto" w:fill="FFFFFF"/>
              </w:rPr>
              <w:t>Tiekėjas, įvykdęs Paslaugas (ar jų dalį), privalo pateikti Paslaugų perdavimo-priėmimo aktą ir sąskaitą - faktūrą, o Pirkėjas juos gavęs, ne vėliau kaip per 10 (dešimt) darbo dienų privalo juos pasirašyti arba nepasirašyti, pateikiant nepasirašymo pagrindą ir nurodant trūkumus, klaidas ir pan. bei terminą, per kurį Tiekėjas privalo ištaisyti trūkumus, klaidas ir pan. Tokiu atveju Tiekėjas tik ištaisęs trūkumus ir klaidas, vėl įgyja teisę kreiptis į Užsakovą su nurodytais dokumentais;</w:t>
            </w:r>
          </w:p>
          <w:p w14:paraId="6104DADA" w14:textId="409AA0F8" w:rsidR="00AA19E5" w:rsidRPr="00AA19E5" w:rsidRDefault="00AA19E5" w:rsidP="00AA19E5">
            <w:pPr>
              <w:pStyle w:val="ListParagraph"/>
              <w:numPr>
                <w:ilvl w:val="0"/>
                <w:numId w:val="1"/>
              </w:numPr>
              <w:tabs>
                <w:tab w:val="left" w:pos="670"/>
              </w:tabs>
              <w:ind w:left="0" w:firstLine="334"/>
              <w:rPr>
                <w:kern w:val="2"/>
                <w:szCs w:val="24"/>
                <w:shd w:val="clear" w:color="auto" w:fill="FFFFFF"/>
              </w:rPr>
            </w:pPr>
            <w:r w:rsidRPr="00AA19E5">
              <w:rPr>
                <w:kern w:val="2"/>
                <w:szCs w:val="24"/>
                <w:shd w:val="clear" w:color="auto" w:fill="FFFFFF"/>
              </w:rPr>
              <w:t>Pirkėjas už suteiktas paslaugas sumoka ne vėliau kaip per 30 darbo dienų nuo Paslaugų perdavimo – priėmimo akto pasirašymo tarp Šalių ir teisingos sąskaitos faktūros už suteiktas Paslaugas pateikimo Pirkėjui dienos;</w:t>
            </w:r>
          </w:p>
          <w:p w14:paraId="124CD276" w14:textId="65314495" w:rsidR="00AA19E5" w:rsidRPr="00AA19E5" w:rsidRDefault="00AA19E5" w:rsidP="00AA19E5">
            <w:pPr>
              <w:pStyle w:val="ListParagraph"/>
              <w:numPr>
                <w:ilvl w:val="0"/>
                <w:numId w:val="1"/>
              </w:numPr>
              <w:tabs>
                <w:tab w:val="left" w:pos="670"/>
              </w:tabs>
              <w:ind w:left="0" w:firstLine="334"/>
              <w:rPr>
                <w:kern w:val="2"/>
                <w:szCs w:val="24"/>
                <w:shd w:val="clear" w:color="auto" w:fill="FFFFFF"/>
              </w:rPr>
            </w:pPr>
            <w:r w:rsidRPr="00AA19E5">
              <w:rPr>
                <w:kern w:val="2"/>
                <w:szCs w:val="24"/>
                <w:shd w:val="clear" w:color="auto" w:fill="FFFFFF"/>
              </w:rPr>
              <w:t xml:space="preserve">Pirkėjas už suteiktas Paslaugas Tiekėjui atsiskaito mokėjimo pavedimu Lietuvos Respublikos nacionaline valiuta į Sutarties rekvizituose Tiekėjo nurodytą banko sąskaitą. </w:t>
            </w:r>
          </w:p>
          <w:p w14:paraId="2832B69C" w14:textId="77777777" w:rsidR="00AA19E5" w:rsidRPr="00AA19E5" w:rsidRDefault="00AA19E5" w:rsidP="00AA19E5">
            <w:pPr>
              <w:rPr>
                <w:kern w:val="2"/>
                <w:szCs w:val="24"/>
                <w:shd w:val="clear" w:color="auto" w:fill="FFFFFF"/>
              </w:rPr>
            </w:pPr>
            <w:r w:rsidRPr="00AA19E5">
              <w:rPr>
                <w:kern w:val="2"/>
                <w:szCs w:val="24"/>
                <w:shd w:val="clear" w:color="auto" w:fill="FFFFFF"/>
              </w:rPr>
              <w:t>2) už įvykdytus Techninės specifikacijos 4.1–4.5 uždavinius mokama nuo fiksuotos Sutarties kainos dalies, skirtos šiems uždaviniams, šiomis proporcijomis:</w:t>
            </w:r>
          </w:p>
          <w:p w14:paraId="3C944BEC" w14:textId="74E4D17E" w:rsidR="00AA19E5" w:rsidRPr="00AA19E5" w:rsidRDefault="00AA19E5" w:rsidP="00AA19E5">
            <w:pPr>
              <w:pStyle w:val="ListParagraph"/>
              <w:numPr>
                <w:ilvl w:val="0"/>
                <w:numId w:val="2"/>
              </w:numPr>
              <w:rPr>
                <w:kern w:val="2"/>
                <w:szCs w:val="24"/>
                <w:shd w:val="clear" w:color="auto" w:fill="FFFFFF"/>
              </w:rPr>
            </w:pPr>
            <w:r w:rsidRPr="00AA19E5">
              <w:rPr>
                <w:kern w:val="2"/>
                <w:szCs w:val="24"/>
                <w:shd w:val="clear" w:color="auto" w:fill="FFFFFF"/>
              </w:rPr>
              <w:t>Už TS 4.1 uždavinį – 10 %, t. y. ... Eur (su PVM);</w:t>
            </w:r>
          </w:p>
          <w:p w14:paraId="203180FE" w14:textId="7647402B" w:rsidR="00AA19E5" w:rsidRPr="00AA19E5" w:rsidRDefault="00AA19E5" w:rsidP="00AA19E5">
            <w:pPr>
              <w:pStyle w:val="ListParagraph"/>
              <w:numPr>
                <w:ilvl w:val="0"/>
                <w:numId w:val="2"/>
              </w:numPr>
              <w:rPr>
                <w:kern w:val="2"/>
                <w:szCs w:val="24"/>
                <w:shd w:val="clear" w:color="auto" w:fill="FFFFFF"/>
              </w:rPr>
            </w:pPr>
            <w:r w:rsidRPr="00AA19E5">
              <w:rPr>
                <w:kern w:val="2"/>
                <w:szCs w:val="24"/>
                <w:shd w:val="clear" w:color="auto" w:fill="FFFFFF"/>
              </w:rPr>
              <w:t>Už TS 4.2 uždavinį – 30 %, t. y. ... Eur (su PVM);</w:t>
            </w:r>
          </w:p>
          <w:p w14:paraId="262E451A" w14:textId="0B8FE4D9" w:rsidR="00AA19E5" w:rsidRPr="00AA19E5" w:rsidRDefault="00AA19E5" w:rsidP="00AA19E5">
            <w:pPr>
              <w:pStyle w:val="ListParagraph"/>
              <w:numPr>
                <w:ilvl w:val="0"/>
                <w:numId w:val="2"/>
              </w:numPr>
              <w:rPr>
                <w:kern w:val="2"/>
                <w:szCs w:val="24"/>
                <w:shd w:val="clear" w:color="auto" w:fill="FFFFFF"/>
              </w:rPr>
            </w:pPr>
            <w:r w:rsidRPr="00AA19E5">
              <w:rPr>
                <w:kern w:val="2"/>
                <w:szCs w:val="24"/>
                <w:shd w:val="clear" w:color="auto" w:fill="FFFFFF"/>
              </w:rPr>
              <w:t>Už TS 4.3 uždavinį – 25 %, t. y. ... Eur (su PVM);</w:t>
            </w:r>
          </w:p>
          <w:p w14:paraId="581DAC18" w14:textId="1EDE84F2" w:rsidR="00AA19E5" w:rsidRPr="00AA19E5" w:rsidRDefault="00AA19E5" w:rsidP="00AA19E5">
            <w:pPr>
              <w:pStyle w:val="ListParagraph"/>
              <w:numPr>
                <w:ilvl w:val="0"/>
                <w:numId w:val="2"/>
              </w:numPr>
              <w:rPr>
                <w:kern w:val="2"/>
                <w:szCs w:val="24"/>
                <w:shd w:val="clear" w:color="auto" w:fill="FFFFFF"/>
              </w:rPr>
            </w:pPr>
            <w:r w:rsidRPr="00AA19E5">
              <w:rPr>
                <w:kern w:val="2"/>
                <w:szCs w:val="24"/>
                <w:shd w:val="clear" w:color="auto" w:fill="FFFFFF"/>
              </w:rPr>
              <w:t>Už TS 4.4 uždavinį – 20 %, t. y. ... Eur (su PVM);</w:t>
            </w:r>
          </w:p>
          <w:p w14:paraId="055FF0A9" w14:textId="45CF526A" w:rsidR="00AA19E5" w:rsidRPr="00AA19E5" w:rsidRDefault="00AA19E5" w:rsidP="00AA19E5">
            <w:pPr>
              <w:pStyle w:val="ListParagraph"/>
              <w:numPr>
                <w:ilvl w:val="0"/>
                <w:numId w:val="2"/>
              </w:numPr>
              <w:rPr>
                <w:kern w:val="2"/>
                <w:szCs w:val="24"/>
                <w:shd w:val="clear" w:color="auto" w:fill="FFFFFF"/>
              </w:rPr>
            </w:pPr>
            <w:r w:rsidRPr="00AA19E5">
              <w:rPr>
                <w:kern w:val="2"/>
                <w:szCs w:val="24"/>
                <w:shd w:val="clear" w:color="auto" w:fill="FFFFFF"/>
              </w:rPr>
              <w:t>Už TS 4.5 uždavinį – 15 %, t. y. ... Eur (su PVM).</w:t>
            </w:r>
          </w:p>
          <w:p w14:paraId="2E393D74" w14:textId="47A3E068" w:rsidR="00AA19E5" w:rsidRPr="00AA19E5" w:rsidRDefault="00AA19E5" w:rsidP="00AA19E5">
            <w:pPr>
              <w:rPr>
                <w:b/>
                <w:bCs/>
                <w:i/>
                <w:iCs/>
                <w:color w:val="4472C4"/>
                <w:kern w:val="2"/>
                <w:szCs w:val="24"/>
                <w:shd w:val="clear" w:color="auto" w:fill="FFFFFF"/>
              </w:rPr>
            </w:pPr>
            <w:r w:rsidRPr="00AA19E5">
              <w:rPr>
                <w:b/>
                <w:bCs/>
                <w:i/>
                <w:iCs/>
                <w:kern w:val="2"/>
                <w:szCs w:val="24"/>
                <w:shd w:val="clear" w:color="auto" w:fill="FFFFFF"/>
              </w:rPr>
              <w:t>Iš viso – 100 % (iki ... Eur su PVM).</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4C8DB085" w:rsidR="006F0803" w:rsidRPr="00AA19E5" w:rsidRDefault="006F0803" w:rsidP="00AA19E5">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5B5BD6DF"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D0F642D" w14:textId="4BF9B524" w:rsidR="006F0803" w:rsidRPr="00AA19E5" w:rsidRDefault="006F0803" w:rsidP="00AA19E5">
            <w:pPr>
              <w:jc w:val="both"/>
            </w:pPr>
            <w:r w:rsidRPr="00AA19E5">
              <w:rPr>
                <w:b/>
                <w:bCs/>
              </w:rPr>
              <w:t>Paslaugoms</w:t>
            </w:r>
            <w:r w:rsidRPr="00AA19E5">
              <w:rPr>
                <w:szCs w:val="24"/>
              </w:rPr>
              <w:t xml:space="preserve"> </w:t>
            </w:r>
            <w:r w:rsidRPr="00AA19E5">
              <w:rPr>
                <w:kern w:val="2"/>
              </w:rPr>
              <w:t>taikomas</w:t>
            </w:r>
            <w:r w:rsidRPr="00AA19E5">
              <w:rPr>
                <w:kern w:val="2"/>
                <w:szCs w:val="24"/>
              </w:rPr>
              <w:t xml:space="preserve"> </w:t>
            </w:r>
            <w:r w:rsidRPr="00AA19E5">
              <w:rPr>
                <w:kern w:val="2"/>
              </w:rPr>
              <w:t>Techninėje specifikacijoje nustatytas</w:t>
            </w:r>
            <w:r w:rsidRPr="00AA19E5">
              <w:t xml:space="preserve"> </w:t>
            </w:r>
            <w:r w:rsidRPr="00AA19E5">
              <w:rPr>
                <w:kern w:val="2"/>
              </w:rPr>
              <w:t xml:space="preserve">garantinis terminas, kuris yra </w:t>
            </w:r>
            <w:r w:rsidR="00AA19E5" w:rsidRPr="00AA19E5">
              <w:rPr>
                <w:kern w:val="2"/>
              </w:rPr>
              <w:t>24 (dvidešimt keturi) mėnesiai</w:t>
            </w:r>
            <w:r w:rsidRPr="00AA19E5">
              <w:rPr>
                <w:kern w:val="2"/>
              </w:rPr>
              <w:t xml:space="preserve">. </w:t>
            </w:r>
            <w:r w:rsidRPr="00AA19E5">
              <w:rPr>
                <w:kern w:val="2"/>
                <w:szCs w:val="24"/>
              </w:rPr>
              <w:t xml:space="preserve"> </w:t>
            </w:r>
            <w:r w:rsidRPr="00AA19E5">
              <w:rPr>
                <w:kern w:val="2"/>
              </w:rPr>
              <w:t xml:space="preserve">Garantinis terminas skaičiuojamas nuo </w:t>
            </w:r>
            <w:r w:rsidRPr="00AA19E5">
              <w:t>Paslaugų</w:t>
            </w:r>
            <w:r w:rsidRPr="00AA19E5">
              <w:rPr>
                <w:kern w:val="2"/>
              </w:rPr>
              <w:t xml:space="preserve"> perdavimo–priėmimo akto pasirašymo dienos</w:t>
            </w:r>
            <w:r w:rsidR="00AA19E5" w:rsidRPr="00AA19E5">
              <w:rPr>
                <w:kern w:val="2"/>
              </w:rPr>
              <w:t>. Garantinio laikotarpio metu Tiekėjas savo lėšomis šalina Paslaugų rezultatų klaidas, trūkumus, tarpusavio nesuderinamumus ir neatitiktis Sutarties bei Techninės specifikacijos reikalavimams.</w:t>
            </w:r>
          </w:p>
          <w:p w14:paraId="606FD54D" w14:textId="164CFA20" w:rsidR="00AA19E5" w:rsidRDefault="00AA19E5" w:rsidP="00AA19E5">
            <w:pPr>
              <w:jc w:val="both"/>
              <w:rPr>
                <w:szCs w:val="24"/>
              </w:rPr>
            </w:pPr>
            <w:r w:rsidRPr="00AA19E5">
              <w:t xml:space="preserve">Tiekėjas taip pat vykdo Techninėje specifikacijoje nustatytus po pagrindinių Paslaugų suteikimo vykdomus įsipareigojimus Techninėje specifikacijoje nustatyta apimtimi, terminais ir tvarka. Šių įsipareigojimų, įskaitant metodinę </w:t>
            </w:r>
            <w:r>
              <w:t xml:space="preserve">stebėseną, algoritmo tikslinimą, atnaujinimą ir </w:t>
            </w:r>
            <w:proofErr w:type="spellStart"/>
            <w:r>
              <w:t>rekalibravimą</w:t>
            </w:r>
            <w:proofErr w:type="spellEnd"/>
            <w:r>
              <w:t xml:space="preserve">, vykdymo </w:t>
            </w:r>
            <w:r>
              <w:lastRenderedPageBreak/>
              <w:t>išlaidos yra įskaičiuotos į fiksuotą Sutarties kainą ir papildomai neapmokamos.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lastRenderedPageBreak/>
              <w:t>6.2. Terminas Paslaugų trūkumams pašalinti</w:t>
            </w:r>
          </w:p>
        </w:tc>
        <w:tc>
          <w:tcPr>
            <w:tcW w:w="6441" w:type="dxa"/>
            <w:gridSpan w:val="2"/>
          </w:tcPr>
          <w:p w14:paraId="7995F7C3" w14:textId="6424C530" w:rsidR="006F0803" w:rsidRDefault="006F0803" w:rsidP="00AA19E5">
            <w:pPr>
              <w:jc w:val="both"/>
              <w:rPr>
                <w:kern w:val="2"/>
                <w:szCs w:val="24"/>
              </w:rPr>
            </w:pPr>
            <w:r>
              <w:rPr>
                <w:kern w:val="2"/>
                <w:szCs w:val="24"/>
              </w:rPr>
              <w:t>Sutartyje nurodytu garantinio termino laikotarpiu nustačius Paslaugų trūkumų</w:t>
            </w:r>
            <w:r w:rsidR="00AA19E5">
              <w:rPr>
                <w:kern w:val="2"/>
                <w:szCs w:val="24"/>
              </w:rPr>
              <w:t xml:space="preserve"> </w:t>
            </w:r>
            <w:r w:rsidR="00AA19E5" w:rsidRPr="00AA19E5">
              <w:rPr>
                <w:kern w:val="2"/>
                <w:szCs w:val="24"/>
              </w:rPr>
              <w:t>ar neatitikimų Techninės specifikacijos reikalavimams</w:t>
            </w:r>
            <w:r>
              <w:rPr>
                <w:kern w:val="2"/>
                <w:szCs w:val="24"/>
              </w:rPr>
              <w:t xml:space="preserve">, Tiekėjas turi </w:t>
            </w:r>
            <w:r>
              <w:rPr>
                <w:b/>
                <w:kern w:val="2"/>
                <w:szCs w:val="24"/>
              </w:rPr>
              <w:t>ne vėliau kaip</w:t>
            </w:r>
            <w:r>
              <w:rPr>
                <w:kern w:val="2"/>
                <w:szCs w:val="24"/>
              </w:rPr>
              <w:t xml:space="preserve"> per </w:t>
            </w:r>
            <w:r w:rsidR="00AA19E5" w:rsidRPr="00AA19E5">
              <w:rPr>
                <w:kern w:val="2"/>
                <w:szCs w:val="24"/>
              </w:rPr>
              <w:t xml:space="preserve">10 (dešimt) darbo dienų </w:t>
            </w:r>
            <w:r>
              <w:rPr>
                <w:kern w:val="2"/>
                <w:szCs w:val="24"/>
              </w:rPr>
              <w:t>nuo rašytinės pretenzijos gavimo dienos pašalinti Paslaugų trūkumus.</w:t>
            </w:r>
          </w:p>
          <w:p w14:paraId="4A64BFAB" w14:textId="64955F75" w:rsidR="006F0803" w:rsidRDefault="00AA19E5" w:rsidP="00AA19E5">
            <w:pPr>
              <w:jc w:val="both"/>
              <w:rPr>
                <w:kern w:val="2"/>
                <w:szCs w:val="24"/>
              </w:rPr>
            </w:pPr>
            <w:r w:rsidRPr="00AA19E5">
              <w:rPr>
                <w:kern w:val="2"/>
                <w:szCs w:val="24"/>
              </w:rPr>
              <w:t>Jeigu dėl nustatytų trūkumų ar neatitikčių pobūdžio, apimties ar sudėtingumo jiems pašalinti objektyviai reikia daugiau laiko, Pirkėjas gali nustatyti ilgesnį jų pašalinimo terminą</w:t>
            </w:r>
            <w:r>
              <w:rPr>
                <w:kern w:val="2"/>
                <w:szCs w:val="24"/>
              </w:rPr>
              <w:t xml:space="preserve"> (atskiru rašytiniu susitarimu)</w:t>
            </w:r>
            <w:r w:rsidRPr="00AA19E5">
              <w:rPr>
                <w:kern w:val="2"/>
                <w:szCs w:val="24"/>
              </w:rPr>
              <w:t>, atsižvelgdamas į objektyviai trūkumams ar neatitiktims pašalinti reikalingą laiką.</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71109391" w14:textId="77777777" w:rsidR="00AA19E5" w:rsidRPr="00AA19E5" w:rsidRDefault="00AA19E5" w:rsidP="00AA19E5">
            <w:pPr>
              <w:jc w:val="both"/>
              <w:rPr>
                <w:kern w:val="2"/>
                <w:szCs w:val="24"/>
              </w:rPr>
            </w:pPr>
            <w:r w:rsidRPr="00AA19E5">
              <w:rPr>
                <w:kern w:val="2"/>
                <w:szCs w:val="24"/>
              </w:rPr>
              <w:t>6.3.1. Paslaugų ir jų rezultatų kokybės reikalavimai, jų vertinimo, tikslinimo ir priėmimo tvarka nustatyti Techninėje specifikacijoje.</w:t>
            </w:r>
          </w:p>
          <w:p w14:paraId="449C3520" w14:textId="4A5D8FAA" w:rsidR="006F0803" w:rsidRDefault="00AA19E5" w:rsidP="00AA19E5">
            <w:pPr>
              <w:jc w:val="both"/>
              <w:rPr>
                <w:kern w:val="2"/>
                <w:szCs w:val="24"/>
              </w:rPr>
            </w:pPr>
            <w:r w:rsidRPr="00AA19E5">
              <w:rPr>
                <w:kern w:val="2"/>
                <w:szCs w:val="24"/>
              </w:rPr>
              <w:t>6.3.2. Pirkėjas tikrina Tiekėjo pateiktų Paslaugų rezultatų atitiktį Sutarties ir Techninės specifikacijos reikalavimams. Nustačius trūkumus, klaidas, tarpusavio nesuderinamumus ar neatitiktis, Pirkėjas turi teisę reikalauti juos pašalinti Sutartyje ir Techninėje specifikacijoje nustatyta tvarka ir terminais.</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0E2BC50" w:rsidR="00027B83" w:rsidRDefault="000B0897">
            <w:pPr>
              <w:rPr>
                <w:kern w:val="2"/>
                <w:szCs w:val="24"/>
              </w:rPr>
            </w:pPr>
            <w:r>
              <w:rPr>
                <w:kern w:val="2"/>
                <w:szCs w:val="24"/>
              </w:rPr>
              <w:t>Prievolių pagal Sutartį įvykdymas užtikrinamas:</w:t>
            </w:r>
          </w:p>
          <w:p w14:paraId="2D80CD6E" w14:textId="7AA21670" w:rsidR="00027B83" w:rsidRDefault="000B0897">
            <w:pPr>
              <w:rPr>
                <w:kern w:val="2"/>
                <w:szCs w:val="24"/>
              </w:rPr>
            </w:pPr>
            <w:r>
              <w:rPr>
                <w:kern w:val="2"/>
                <w:szCs w:val="24"/>
              </w:rPr>
              <w:t>Netesybomis (delspinigiais, bauda</w:t>
            </w:r>
            <w:r w:rsidR="00AA19E5">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2F63E996"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055C7DDD" w:rsidR="00027B83" w:rsidRPr="00AA19E5"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472BA30" w:rsidR="00402199" w:rsidRPr="009E3B93" w:rsidRDefault="00402199" w:rsidP="009E3B93">
            <w:pPr>
              <w:jc w:val="both"/>
              <w:rPr>
                <w:bCs/>
                <w:kern w:val="2"/>
                <w:szCs w:val="24"/>
              </w:rPr>
            </w:pPr>
            <w:r w:rsidRPr="009E3B93">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AA19E5" w:rsidRPr="009E3B93">
              <w:rPr>
                <w:bCs/>
                <w:kern w:val="2"/>
                <w:szCs w:val="24"/>
                <w:lang w:val="en-US"/>
              </w:rPr>
              <w:t>3</w:t>
            </w:r>
            <w:r w:rsidRPr="009E3B93">
              <w:rPr>
                <w:bCs/>
                <w:kern w:val="2"/>
                <w:szCs w:val="24"/>
              </w:rPr>
              <w:t xml:space="preserve"> (</w:t>
            </w:r>
            <w:r w:rsidR="00AA19E5" w:rsidRPr="009E3B93">
              <w:rPr>
                <w:bCs/>
                <w:kern w:val="2"/>
                <w:szCs w:val="24"/>
              </w:rPr>
              <w:t xml:space="preserve">trys </w:t>
            </w:r>
            <w:r w:rsidRPr="009E3B93">
              <w:rPr>
                <w:bCs/>
                <w:kern w:val="2"/>
                <w:szCs w:val="24"/>
              </w:rPr>
              <w:t>šimtosios) procento dydžio delspinigius nuo neapmokėtos sumos be PVM už kiekvieną vėlavimo dien</w:t>
            </w:r>
            <w:r w:rsidR="00AA19E5" w:rsidRPr="009E3B93">
              <w:rPr>
                <w:bCs/>
                <w:kern w:val="2"/>
                <w:szCs w:val="24"/>
              </w:rPr>
              <w:t>ą</w:t>
            </w:r>
            <w:r w:rsidRPr="009E3B93">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4F1BDF43" w14:textId="0E991559" w:rsidR="00AA19E5" w:rsidRPr="009E3B93" w:rsidRDefault="00AA19E5" w:rsidP="009E3B93">
            <w:pPr>
              <w:jc w:val="both"/>
              <w:rPr>
                <w:bCs/>
                <w:kern w:val="2"/>
                <w:szCs w:val="24"/>
              </w:rPr>
            </w:pPr>
            <w:r w:rsidRPr="009E3B93">
              <w:rPr>
                <w:bCs/>
                <w:kern w:val="2"/>
                <w:szCs w:val="24"/>
              </w:rPr>
              <w:t xml:space="preserve">9.2.1. Jeigu Tiekėjas vėluoja suteikti Paslaugas arba nevykdo kitų sutartinių įsipareigojimų, Pirkėjas nuo kitos nei nustatytas terminas dienos Tiekėjui skaičiuoja 0,03 (trys šimtosios) procento dydžio delspinigius už kiekvieną uždelstą dieną nuo laiku </w:t>
            </w:r>
            <w:r w:rsidRPr="009E3B93">
              <w:rPr>
                <w:bCs/>
                <w:kern w:val="2"/>
                <w:szCs w:val="24"/>
              </w:rPr>
              <w:lastRenderedPageBreak/>
              <w:t>nesuteiktų Paslaugų ar kitų sutartinių įsipareigojimų nevykdymo kainos be PVM.</w:t>
            </w:r>
          </w:p>
          <w:p w14:paraId="3676D0A7" w14:textId="77777777" w:rsidR="00AA19E5" w:rsidRPr="009E3B93" w:rsidRDefault="00AA19E5" w:rsidP="009E3B93">
            <w:pPr>
              <w:jc w:val="both"/>
              <w:rPr>
                <w:szCs w:val="24"/>
              </w:rPr>
            </w:pPr>
            <w:r w:rsidRPr="009E3B93">
              <w:rPr>
                <w:szCs w:val="24"/>
                <w:lang w:val="lt"/>
              </w:rPr>
              <w:t>9.2.2. Jeigu Tiekėjas vėluoja grąžinti dėl Tiekėjui mokėtinos sumos sumažinimo susidariusią permoką pagal Bendrųjų sąlygų 7.4.1.2 papunktį, Pirkėjas nuo kitos nei nustatytas terminas dienos Tiekėjui skaičiuoja 0,0</w:t>
            </w:r>
            <w:r w:rsidRPr="009E3B93">
              <w:rPr>
                <w:szCs w:val="24"/>
                <w:lang w:val="en-US"/>
              </w:rPr>
              <w:t>3</w:t>
            </w:r>
            <w:r w:rsidRPr="009E3B93">
              <w:rPr>
                <w:szCs w:val="24"/>
                <w:lang w:val="lt"/>
              </w:rPr>
              <w:t xml:space="preserve"> (trys šimtosios) procento (arba nurodyti kitą skaičių) dydžio delspinigius už kiekvieną uždelstą dieną nuo laiku negrąžintos permokos kainos be PVM.</w:t>
            </w:r>
          </w:p>
          <w:p w14:paraId="0E6DFBC8" w14:textId="1349B18E" w:rsidR="00402199" w:rsidRPr="009E3B93" w:rsidRDefault="00AA19E5" w:rsidP="009E3B93">
            <w:pPr>
              <w:jc w:val="both"/>
              <w:rPr>
                <w:bCs/>
                <w:kern w:val="2"/>
                <w:szCs w:val="24"/>
              </w:rPr>
            </w:pPr>
            <w:r w:rsidRPr="009E3B93">
              <w:rPr>
                <w:bCs/>
                <w:kern w:val="2"/>
                <w:szCs w:val="24"/>
              </w:rPr>
              <w:t>9.2.3. Tiekėjas privalo sumokėti Pirkėjui netesybas per 20 (dvidešimt) dienų nuo Pirkėjo pareikalavimo, jeigu netesybų suma nėra 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CBFE0C7" w14:textId="79F6B591" w:rsidR="00402199" w:rsidRPr="009E3B93" w:rsidRDefault="00402199" w:rsidP="009E3B93">
            <w:pPr>
              <w:jc w:val="both"/>
              <w:rPr>
                <w:bCs/>
                <w:szCs w:val="24"/>
              </w:rPr>
            </w:pPr>
            <w:r w:rsidRPr="009E3B93">
              <w:rPr>
                <w:bCs/>
                <w:kern w:val="2"/>
                <w:szCs w:val="24"/>
              </w:rPr>
              <w:t xml:space="preserve">9.3.1. Nutraukus Sutartį dėl esminio Sutarties pažeidimo, nustatyto Sutarties Specialiosiose sąlygose, </w:t>
            </w:r>
            <w:r w:rsidR="009E3B93" w:rsidRPr="009E3B93">
              <w:t xml:space="preserve">15 (penkiolikos) </w:t>
            </w:r>
            <w:r w:rsidRPr="009E3B93">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24704C4" w:rsidR="00402199" w:rsidRDefault="009E3B93" w:rsidP="00402199">
            <w:pPr>
              <w:rPr>
                <w:kern w:val="2"/>
                <w:szCs w:val="24"/>
              </w:rPr>
            </w:pPr>
            <w:r w:rsidRPr="159F3A1F">
              <w:rPr>
                <w:color w:val="000000" w:themeColor="text1"/>
              </w:rPr>
              <w:t>500 (</w:t>
            </w:r>
            <w:r w:rsidRPr="159F3A1F">
              <w:t>penkių šimtų</w:t>
            </w:r>
            <w:r w:rsidRPr="159F3A1F">
              <w:rPr>
                <w:color w:val="000000" w:themeColor="text1"/>
              </w:rPr>
              <w:t>) eurų bauda už kiekvieną pažeidimo atvejį</w:t>
            </w:r>
            <w:r>
              <w:rPr>
                <w:color w:val="000000" w:themeColor="text1"/>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4928A571" w:rsidR="00402199" w:rsidRPr="00A6534C" w:rsidRDefault="00402199" w:rsidP="00402199">
            <w:pPr>
              <w:rPr>
                <w:bCs/>
                <w:color w:val="000000"/>
                <w:kern w:val="2"/>
                <w:szCs w:val="24"/>
              </w:rPr>
            </w:pPr>
            <w:r>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0F104D83" w:rsidR="00402199" w:rsidRDefault="009E3B93" w:rsidP="00402199">
            <w:pPr>
              <w:rPr>
                <w:color w:val="4472C4"/>
                <w:kern w:val="2"/>
                <w:szCs w:val="24"/>
              </w:rPr>
            </w:pPr>
            <w:r w:rsidRPr="159F3A1F">
              <w:rPr>
                <w:color w:val="000000" w:themeColor="text1"/>
              </w:rPr>
              <w:t>500 (</w:t>
            </w:r>
            <w:r w:rsidRPr="159F3A1F">
              <w:t>penkių šimtų</w:t>
            </w:r>
            <w:r w:rsidRPr="159F3A1F">
              <w:rPr>
                <w:color w:val="000000" w:themeColor="text1"/>
              </w:rPr>
              <w:t>) eurų bauda už kiekvieną pažeidimo atvejį</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4D0CBFDA" w:rsidR="00450A77" w:rsidRDefault="00402199" w:rsidP="00450A77">
            <w:pPr>
              <w:rPr>
                <w:color w:val="4472C4"/>
                <w:kern w:val="2"/>
                <w:szCs w:val="24"/>
              </w:rPr>
            </w:pPr>
            <w:r>
              <w:rPr>
                <w:bCs/>
                <w:szCs w:val="24"/>
              </w:rPr>
              <w:t>Netaikoma</w:t>
            </w:r>
          </w:p>
          <w:p w14:paraId="31D0481F" w14:textId="49940CBB"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6323B95" w:rsidR="00402199" w:rsidRPr="009E3B93"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 xml:space="preserve">9.9. Tiekėjui taikoma bauda dėl Pirkėjo simbolių, pavadinimo ir ženklo </w:t>
            </w:r>
            <w:r>
              <w:rPr>
                <w:b/>
                <w:szCs w:val="24"/>
              </w:rPr>
              <w:lastRenderedPageBreak/>
              <w:t>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0AFE0469" w:rsidR="00402199" w:rsidRPr="009E3B93" w:rsidRDefault="00402199" w:rsidP="009E3B93">
            <w:pPr>
              <w:rPr>
                <w:bCs/>
                <w:kern w:val="2"/>
                <w:szCs w:val="24"/>
              </w:rPr>
            </w:pPr>
            <w:r>
              <w:rPr>
                <w:bCs/>
                <w:kern w:val="2"/>
                <w:szCs w:val="24"/>
              </w:rPr>
              <w:lastRenderedPageBreak/>
              <w:t>Netaikoma</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1C9AFD12" w:rsidR="00402199" w:rsidRDefault="009E3B93" w:rsidP="00402199">
            <w:pPr>
              <w:rPr>
                <w:color w:val="4472C4"/>
                <w:kern w:val="2"/>
                <w:szCs w:val="24"/>
              </w:rPr>
            </w:pPr>
            <w:r>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32BEBC3" w14:textId="77777777" w:rsidR="009E3B93" w:rsidRDefault="009E3B93" w:rsidP="009E3B93">
            <w:pPr>
              <w:shd w:val="clear" w:color="auto" w:fill="FFFFFF" w:themeFill="background1"/>
              <w:jc w:val="both"/>
              <w:rPr>
                <w:color w:val="000000" w:themeColor="text1"/>
                <w:kern w:val="2"/>
                <w:szCs w:val="24"/>
              </w:rPr>
            </w:pPr>
            <w:r w:rsidRPr="3D52566B">
              <w:rPr>
                <w:color w:val="242424"/>
                <w:szCs w:val="24"/>
              </w:rPr>
              <w:t xml:space="preserve">10.1.1. Paslaugų teikimo terminų laikymasis pagal TS punkte 6.1. nustatytą Paslaugų teikimo reglamentą ir planą. </w:t>
            </w:r>
          </w:p>
          <w:p w14:paraId="6AE745FC" w14:textId="77777777" w:rsidR="009E3B93" w:rsidRDefault="009E3B93" w:rsidP="009E3B93">
            <w:pPr>
              <w:shd w:val="clear" w:color="auto" w:fill="FFFFFF" w:themeFill="background1"/>
              <w:jc w:val="both"/>
              <w:rPr>
                <w:color w:val="000000" w:themeColor="text1"/>
                <w:kern w:val="2"/>
                <w:szCs w:val="24"/>
              </w:rPr>
            </w:pPr>
            <w:r w:rsidRPr="3D52566B">
              <w:rPr>
                <w:color w:val="242424"/>
                <w:szCs w:val="24"/>
              </w:rPr>
              <w:t xml:space="preserve">10.1.2. Techninės specifikacijos 1 lentelėje numatytų paslaugų rezultatų pateikimas visa apimtimi ir reikalaujama kokybe, laikantis nustatytų turinio ir kokybės reikalavimų. </w:t>
            </w:r>
          </w:p>
          <w:p w14:paraId="2C0D32C7" w14:textId="77777777" w:rsidR="009E3B93" w:rsidRDefault="009E3B93" w:rsidP="009E3B93">
            <w:pPr>
              <w:shd w:val="clear" w:color="auto" w:fill="FFFFFF" w:themeFill="background1"/>
              <w:jc w:val="both"/>
              <w:rPr>
                <w:color w:val="000000" w:themeColor="text1"/>
                <w:kern w:val="2"/>
                <w:szCs w:val="24"/>
              </w:rPr>
            </w:pPr>
            <w:r w:rsidRPr="3D52566B">
              <w:rPr>
                <w:color w:val="242424"/>
                <w:szCs w:val="24"/>
              </w:rPr>
              <w:t xml:space="preserve">10.1.3. Asmens duomenų apsaugos (BDAR), informacijos saugos ir konfidencialumo reikalavimų laikymasis; </w:t>
            </w:r>
          </w:p>
          <w:p w14:paraId="6E8968BE" w14:textId="77777777" w:rsidR="009E3B93" w:rsidRDefault="009E3B93" w:rsidP="009E3B93">
            <w:pPr>
              <w:shd w:val="clear" w:color="auto" w:fill="FFFFFF" w:themeFill="background1"/>
              <w:jc w:val="both"/>
              <w:rPr>
                <w:color w:val="000000" w:themeColor="text1"/>
                <w:kern w:val="2"/>
                <w:szCs w:val="24"/>
              </w:rPr>
            </w:pPr>
            <w:r w:rsidRPr="3D52566B">
              <w:rPr>
                <w:color w:val="242424"/>
                <w:szCs w:val="24"/>
              </w:rPr>
              <w:t>10.1.4. Sutarties vykdymui paskirtų specialistų ir kitų išteklių atitikties pirkimo dokumentuose nustatytiems reikalavimams užtikrinimas visą Sutarties galiojimo laikotarpį;</w:t>
            </w:r>
          </w:p>
          <w:p w14:paraId="1AD3CD3A" w14:textId="6FFBB6F6" w:rsidR="00402199" w:rsidRDefault="009E3B93" w:rsidP="009E3B93">
            <w:pPr>
              <w:jc w:val="both"/>
              <w:rPr>
                <w:color w:val="4472C4"/>
                <w:kern w:val="2"/>
                <w:szCs w:val="24"/>
              </w:rPr>
            </w:pPr>
            <w:r w:rsidRPr="3D52566B">
              <w:rPr>
                <w:color w:val="242424"/>
                <w:szCs w:val="24"/>
              </w:rPr>
              <w:t>10.1.5. Savalaikis reagavimas į Perkančiosios organizacijos pastabas ir pagrįstų pastabų įgyvendinimas Techninėje specifikacijoje ar su Perkančiąją organizacija nustatyta tvarka ir terminais.</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6F2A7A78" w:rsidR="00402199" w:rsidRDefault="009E3B93" w:rsidP="009E3B93">
            <w:pPr>
              <w:jc w:val="both"/>
              <w:rPr>
                <w:kern w:val="2"/>
                <w:szCs w:val="24"/>
              </w:rPr>
            </w:pPr>
            <w:r w:rsidRPr="3D52566B">
              <w:t>Tiekėjas 2 (du) ar daugiau kartų per Sutarties galiojimo laikotarpį pažeidžia bent vieną iš 10.1 punkte nurodytų esminių sąlygų, nepriklausomai nuo to, ar šie trūkumai buvo vėliau ištaisyti.</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720CEBFC" w14:textId="77777777" w:rsidR="009E3B93" w:rsidRDefault="009E3B93" w:rsidP="009E3B93">
            <w:pPr>
              <w:jc w:val="both"/>
              <w:rPr>
                <w:kern w:val="2"/>
                <w:szCs w:val="24"/>
              </w:rPr>
            </w:pPr>
            <w:r>
              <w:rPr>
                <w:kern w:val="2"/>
                <w:szCs w:val="24"/>
              </w:rPr>
              <w:t>Ši Sutartis laikoma sudaryta ir įsigalioja nuo Sutarties pasirašymo dienos (antrosios Šalies pasirašymo dieną).</w:t>
            </w:r>
          </w:p>
          <w:p w14:paraId="7396F7FD" w14:textId="1C1326AB" w:rsidR="00027B83" w:rsidRPr="009E3B93" w:rsidRDefault="009E3B93" w:rsidP="009E3B93">
            <w:pPr>
              <w:jc w:val="both"/>
              <w:rPr>
                <w:kern w:val="2"/>
                <w:szCs w:val="24"/>
              </w:rPr>
            </w:pPr>
            <w:r w:rsidRPr="729AC540">
              <w:rPr>
                <w:color w:val="000000"/>
                <w:kern w:val="2"/>
              </w:rPr>
              <w:t xml:space="preserve">Sutartis galioja iki visiško prievolių įvykdymo (kol bus išnaudota Pradinės Sutarties vertė, bet jos terminas negali būti ilgesnis </w:t>
            </w:r>
            <w:r w:rsidRPr="3D52566B">
              <w:rPr>
                <w:color w:val="000000" w:themeColor="text1"/>
                <w:kern w:val="2"/>
              </w:rPr>
              <w:t>kaip</w:t>
            </w:r>
            <w:r w:rsidRPr="3D52566B">
              <w:rPr>
                <w:color w:val="000000" w:themeColor="text1"/>
              </w:rPr>
              <w:t xml:space="preserve"> 15 (penkiolika) mėnesių.</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5688A9EA" w:rsidR="00E63753" w:rsidRPr="00450A77" w:rsidRDefault="00450A77" w:rsidP="00E63753">
            <w:pPr>
              <w:jc w:val="both"/>
            </w:pPr>
            <w:r w:rsidRPr="00450A77">
              <w:t>Šalių rašytiniu susitarimu Sutartis tomis pačiomis sąlygomis gali būti pratęsta vieną kartą ne ilgesniam kaip 1 (vieno) mėnesio laikotarpiui, jeigu Sutarties vykdymo terminų laikymasis tampa neįmanomas dėl aplinkybių, susijusių su kitų paslaugų teikėjų, rangovų ar informacinių technologijų sprendimų kūrėjų vykdomų darbų rezultatais, kurie yra būtini šios Sutarties rezultatų parengimui, suderinimui, perkėlimui, testavimui ar integravimui į MUKIS.</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CCBA6BE" w:rsidR="00027B83" w:rsidRDefault="000B0897" w:rsidP="00A6534C">
            <w:pPr>
              <w:rPr>
                <w:color w:val="4472C4"/>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BF213AB" w14:textId="69F7459F" w:rsidR="00E63753" w:rsidRPr="00E63753" w:rsidRDefault="00E63753" w:rsidP="00E63753">
            <w:pPr>
              <w:shd w:val="clear" w:color="auto" w:fill="FFFFFF" w:themeFill="background1"/>
              <w:jc w:val="both"/>
              <w:rPr>
                <w:kern w:val="2"/>
                <w:szCs w:val="24"/>
              </w:rPr>
            </w:pPr>
            <w:r w:rsidRPr="00E63753">
              <w:rPr>
                <w:szCs w:val="24"/>
              </w:rPr>
              <w:t xml:space="preserve">12.2.1. </w:t>
            </w:r>
            <w:r w:rsidRPr="00E63753">
              <w:rPr>
                <w:kern w:val="2"/>
                <w:szCs w:val="24"/>
              </w:rPr>
              <w:t>jeigu Tiekėjas nevykdo prisiimtų įsipareigojimų už Sutartyje nustatytą Sutarties kainą / įkainius;</w:t>
            </w:r>
          </w:p>
          <w:p w14:paraId="2973BAFE" w14:textId="42843C5B" w:rsidR="00E63753" w:rsidRPr="00E63753" w:rsidRDefault="00E63753" w:rsidP="00E63753">
            <w:pPr>
              <w:shd w:val="clear" w:color="auto" w:fill="FFFFFF" w:themeFill="background1"/>
              <w:jc w:val="both"/>
              <w:rPr>
                <w:kern w:val="2"/>
                <w:szCs w:val="24"/>
              </w:rPr>
            </w:pPr>
            <w:r w:rsidRPr="00E63753">
              <w:rPr>
                <w:kern w:val="2"/>
                <w:szCs w:val="24"/>
              </w:rPr>
              <w:t>12.2.</w:t>
            </w:r>
            <w:r w:rsidRPr="00E63753">
              <w:rPr>
                <w:kern w:val="2"/>
                <w:szCs w:val="24"/>
                <w:lang w:val="en-US"/>
              </w:rPr>
              <w:t>2</w:t>
            </w:r>
            <w:r w:rsidRPr="00E63753">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w:t>
            </w:r>
            <w:r w:rsidRPr="00E63753">
              <w:rPr>
                <w:kern w:val="2"/>
                <w:szCs w:val="24"/>
              </w:rPr>
              <w:lastRenderedPageBreak/>
              <w:t>sąnaudų ir kokybės santykį ir Tiekėjas per 10 (dešimt) terminą dienų neištaiso pažeidimų;</w:t>
            </w:r>
          </w:p>
          <w:p w14:paraId="76E1C665" w14:textId="7EA6449F" w:rsidR="00E63753" w:rsidRPr="00E63753" w:rsidRDefault="00E63753" w:rsidP="00E63753">
            <w:pPr>
              <w:shd w:val="clear" w:color="auto" w:fill="FFFFFF" w:themeFill="background1"/>
              <w:jc w:val="both"/>
              <w:rPr>
                <w:szCs w:val="24"/>
              </w:rPr>
            </w:pPr>
            <w:r w:rsidRPr="00E63753">
              <w:rPr>
                <w:rFonts w:eastAsia="Arial"/>
                <w:kern w:val="2"/>
                <w:szCs w:val="24"/>
                <w:lang w:val="lt"/>
              </w:rPr>
              <w:t>12.2.3. jeigu Tiekėjo kvalifikacija tapo nebeatitinkančia pirkimo dokumentuose nustatytų Sutarties tinkamam vykdymui būtinų reikalavimų ir šie neatitikimai nebuvo ištaisyti per 14 (keturiolika) kalendorinių dienų nuo kvalifikacijos tapimo neatitinkančia dienos</w:t>
            </w:r>
          </w:p>
          <w:p w14:paraId="5F40DE70" w14:textId="52C6C30A" w:rsidR="00E63753" w:rsidRPr="00E63753" w:rsidRDefault="00E63753" w:rsidP="00E63753">
            <w:pPr>
              <w:shd w:val="clear" w:color="auto" w:fill="FFFFFF" w:themeFill="background1"/>
              <w:jc w:val="both"/>
              <w:rPr>
                <w:szCs w:val="24"/>
              </w:rPr>
            </w:pPr>
            <w:r w:rsidRPr="00E63753">
              <w:rPr>
                <w:szCs w:val="24"/>
              </w:rPr>
              <w:t>12.2.4. jeigu Tiekėjas pažeidžia Sutarties nuostatas reglamentuojančias konfidencialumą, asmens duomenų apsaugą, Pirkėjo simbolių ar intelektinės nuosavybės naudojimą;</w:t>
            </w:r>
          </w:p>
          <w:p w14:paraId="0B019B64" w14:textId="654D4CB5" w:rsidR="00402199" w:rsidRDefault="00E63753" w:rsidP="00E63753">
            <w:pPr>
              <w:jc w:val="both"/>
              <w:rPr>
                <w:rFonts w:eastAsia="Arial"/>
                <w:color w:val="FF0000"/>
                <w:kern w:val="2"/>
                <w:szCs w:val="24"/>
              </w:rPr>
            </w:pPr>
            <w:r w:rsidRPr="00E63753">
              <w:rPr>
                <w:szCs w:val="24"/>
              </w:rPr>
              <w:t>12.2.5. Tiekėjas 2 (du) kartus pažeidžia esminę Sutarties sąlygą, nurodytą Specialiųjų sąlygų 10.1 punkte.</w:t>
            </w:r>
          </w:p>
        </w:tc>
      </w:tr>
      <w:tr w:rsidR="00027B83" w14:paraId="46270E91" w14:textId="77777777">
        <w:trPr>
          <w:trHeight w:val="300"/>
        </w:trPr>
        <w:tc>
          <w:tcPr>
            <w:tcW w:w="9535" w:type="dxa"/>
            <w:gridSpan w:val="4"/>
          </w:tcPr>
          <w:p w14:paraId="07E06248" w14:textId="5126BDC4" w:rsidR="00027B83" w:rsidRDefault="000B0897">
            <w:pPr>
              <w:jc w:val="center"/>
              <w:rPr>
                <w:kern w:val="2"/>
                <w:szCs w:val="24"/>
              </w:rPr>
            </w:pPr>
            <w:r>
              <w:rPr>
                <w:b/>
                <w:kern w:val="2"/>
                <w:szCs w:val="24"/>
              </w:rPr>
              <w:lastRenderedPageBreak/>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0ABEF2C4" w:rsidR="00027B83" w:rsidRPr="00A6534C" w:rsidRDefault="000B0897" w:rsidP="00A6534C">
            <w:pPr>
              <w:jc w:val="both"/>
              <w:rPr>
                <w:color w:val="000000"/>
                <w:kern w:val="2"/>
                <w:szCs w:val="24"/>
                <w:shd w:val="clear" w:color="auto" w:fill="FFFFFF"/>
              </w:rPr>
            </w:pPr>
            <w:r w:rsidRPr="00A6534C">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A6534C" w:rsidRPr="00A6534C">
              <w:rPr>
                <w:kern w:val="2"/>
                <w:szCs w:val="24"/>
                <w:shd w:val="clear" w:color="auto" w:fill="FFFFFF"/>
              </w:rPr>
              <w:t xml:space="preserve"> 4.4.3. papunkčiu: perkama tik nematerialaus pobūdžio (intelektinė) ar kitokia paslauga, nesusijusi su</w:t>
            </w:r>
            <w:r w:rsidR="00A6534C">
              <w:rPr>
                <w:kern w:val="2"/>
                <w:szCs w:val="24"/>
                <w:shd w:val="clear" w:color="auto" w:fill="FFFFFF"/>
              </w:rPr>
              <w:t xml:space="preserve"> </w:t>
            </w:r>
            <w:r w:rsidR="00A6534C" w:rsidRPr="00A6534C">
              <w:rPr>
                <w:kern w:val="2"/>
                <w:szCs w:val="24"/>
                <w:shd w:val="clear" w:color="auto" w:fill="FFFFFF"/>
              </w:rPr>
              <w:t>materialaus objekto sukūrimu, kurios teikimo metu nėra numatomas reikšmingas neigiamas</w:t>
            </w:r>
            <w:r w:rsidR="00A6534C">
              <w:rPr>
                <w:kern w:val="2"/>
                <w:szCs w:val="24"/>
                <w:shd w:val="clear" w:color="auto" w:fill="FFFFFF"/>
              </w:rPr>
              <w:t xml:space="preserve"> </w:t>
            </w:r>
            <w:r w:rsidR="00A6534C" w:rsidRPr="00A6534C">
              <w:rPr>
                <w:kern w:val="2"/>
                <w:szCs w:val="24"/>
                <w:shd w:val="clear" w:color="auto" w:fill="FFFFFF"/>
              </w:rPr>
              <w:t>poveikis aplinkai, nesukuriamas taršos šaltinis ir negeneruojamos atliekos (pvz., atlikėjų,</w:t>
            </w:r>
            <w:r w:rsidR="00A6534C">
              <w:rPr>
                <w:kern w:val="2"/>
                <w:szCs w:val="24"/>
                <w:shd w:val="clear" w:color="auto" w:fill="FFFFFF"/>
              </w:rPr>
              <w:t xml:space="preserve"> </w:t>
            </w:r>
            <w:r w:rsidR="00A6534C" w:rsidRPr="00A6534C">
              <w:rPr>
                <w:kern w:val="2"/>
                <w:szCs w:val="24"/>
                <w:shd w:val="clear" w:color="auto" w:fill="FFFFFF"/>
              </w:rPr>
              <w:t>fotografų, dizaino, garso inžinierių, vaizdo inžinierių, renginių vedėjų, vertėjų, tekstų rengėjų</w:t>
            </w:r>
            <w:r w:rsidR="00A6534C">
              <w:rPr>
                <w:kern w:val="2"/>
                <w:szCs w:val="24"/>
                <w:shd w:val="clear" w:color="auto" w:fill="FFFFFF"/>
              </w:rPr>
              <w:t xml:space="preserve"> </w:t>
            </w:r>
            <w:r w:rsidR="00A6534C" w:rsidRPr="00A6534C">
              <w:rPr>
                <w:kern w:val="2"/>
                <w:szCs w:val="24"/>
                <w:shd w:val="clear" w:color="auto" w:fill="FFFFFF"/>
              </w:rPr>
              <w:t>paslaugos; mokymų, socialinių ir mokslinių tyrimų, studijų ir koncepcijų parengimo paslaugos;</w:t>
            </w:r>
            <w:r w:rsidR="00A6534C">
              <w:rPr>
                <w:kern w:val="2"/>
                <w:szCs w:val="24"/>
                <w:shd w:val="clear" w:color="auto" w:fill="FFFFFF"/>
              </w:rPr>
              <w:t xml:space="preserve"> </w:t>
            </w:r>
            <w:r w:rsidR="00A6534C" w:rsidRPr="00A6534C">
              <w:rPr>
                <w:kern w:val="2"/>
                <w:szCs w:val="24"/>
                <w:shd w:val="clear" w:color="auto" w:fill="FFFFFF"/>
              </w:rPr>
              <w:t>rinkodaros ir viešinimo strategijų, skaitmeninės reklamos, publikacijų paruošimo paslaugos;</w:t>
            </w:r>
            <w:r w:rsidR="00A6534C">
              <w:rPr>
                <w:kern w:val="2"/>
                <w:szCs w:val="24"/>
                <w:shd w:val="clear" w:color="auto" w:fill="FFFFFF"/>
              </w:rPr>
              <w:t xml:space="preserve"> </w:t>
            </w:r>
            <w:r w:rsidR="00A6534C" w:rsidRPr="00A6534C">
              <w:rPr>
                <w:kern w:val="2"/>
                <w:szCs w:val="24"/>
                <w:shd w:val="clear" w:color="auto" w:fill="FFFFFF"/>
              </w:rPr>
              <w:t>programavimo ir informacinių sistemų priežiūros paslaugos; audito, draudimo, teisinės ir</w:t>
            </w:r>
            <w:r w:rsidR="00A6534C">
              <w:rPr>
                <w:kern w:val="2"/>
                <w:szCs w:val="24"/>
                <w:shd w:val="clear" w:color="auto" w:fill="FFFFFF"/>
              </w:rPr>
              <w:t xml:space="preserve"> </w:t>
            </w:r>
            <w:r w:rsidR="00A6534C" w:rsidRPr="00A6534C">
              <w:rPr>
                <w:kern w:val="2"/>
                <w:szCs w:val="24"/>
                <w:shd w:val="clear" w:color="auto" w:fill="FFFFFF"/>
              </w:rPr>
              <w:t>konsultantų teikiamos paslaugos ir kitos paslaugos) arba perkama prekė: programinė įranga,</w:t>
            </w:r>
            <w:r w:rsidR="00A6534C">
              <w:rPr>
                <w:kern w:val="2"/>
                <w:szCs w:val="24"/>
                <w:shd w:val="clear" w:color="auto" w:fill="FFFFFF"/>
              </w:rPr>
              <w:t xml:space="preserve"> </w:t>
            </w:r>
            <w:r w:rsidR="00A6534C" w:rsidRPr="00A6534C">
              <w:rPr>
                <w:kern w:val="2"/>
                <w:szCs w:val="24"/>
                <w:shd w:val="clear" w:color="auto" w:fill="FFFFFF"/>
              </w:rPr>
              <w:t>programinės įrangos nuoma, licencijos, elektroniniai leidiniai ar elektroninės knygos.</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76F8BB77" w:rsidR="00027B83" w:rsidRPr="000E2D09"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5A73F004" w:rsidR="00027B83" w:rsidRDefault="000B0897" w:rsidP="00A6534C">
            <w:pPr>
              <w:jc w:val="center"/>
              <w:rPr>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0B59ADCE" w:rsidR="00027B83" w:rsidRPr="00A6534C" w:rsidRDefault="00A6534C">
            <w:pPr>
              <w:rPr>
                <w:kern w:val="2"/>
                <w:szCs w:val="24"/>
              </w:rPr>
            </w:pPr>
            <w:r w:rsidRPr="00A6534C">
              <w:rPr>
                <w:kern w:val="2"/>
                <w:szCs w:val="24"/>
              </w:rPr>
              <w:t>Netaikoma</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A6534C" w14:paraId="43B17553" w14:textId="77777777">
        <w:trPr>
          <w:trHeight w:val="300"/>
        </w:trPr>
        <w:tc>
          <w:tcPr>
            <w:tcW w:w="3058" w:type="dxa"/>
          </w:tcPr>
          <w:p w14:paraId="7CFF3567" w14:textId="77777777" w:rsidR="00A6534C" w:rsidRDefault="00A6534C" w:rsidP="00A6534C">
            <w:pPr>
              <w:jc w:val="center"/>
              <w:rPr>
                <w:b/>
                <w:kern w:val="2"/>
                <w:szCs w:val="24"/>
              </w:rPr>
            </w:pPr>
            <w:r>
              <w:rPr>
                <w:b/>
                <w:kern w:val="2"/>
                <w:szCs w:val="24"/>
              </w:rPr>
              <w:t>15.1. Priedas Nr. 1</w:t>
            </w:r>
          </w:p>
        </w:tc>
        <w:tc>
          <w:tcPr>
            <w:tcW w:w="6477" w:type="dxa"/>
            <w:gridSpan w:val="3"/>
          </w:tcPr>
          <w:p w14:paraId="65B09E30" w14:textId="4000A790" w:rsidR="00A6534C" w:rsidRDefault="00A6534C" w:rsidP="00A6534C">
            <w:pPr>
              <w:rPr>
                <w:b/>
                <w:kern w:val="2"/>
                <w:szCs w:val="24"/>
              </w:rPr>
            </w:pPr>
            <w:r>
              <w:rPr>
                <w:b/>
                <w:bCs/>
                <w:kern w:val="2"/>
                <w:szCs w:val="24"/>
              </w:rPr>
              <w:t>Techninė specifikacija</w:t>
            </w:r>
          </w:p>
        </w:tc>
      </w:tr>
      <w:tr w:rsidR="00A6534C" w14:paraId="2CC1D4F0" w14:textId="77777777">
        <w:trPr>
          <w:trHeight w:val="300"/>
        </w:trPr>
        <w:tc>
          <w:tcPr>
            <w:tcW w:w="3058" w:type="dxa"/>
          </w:tcPr>
          <w:p w14:paraId="09EEBB7C" w14:textId="77777777" w:rsidR="00A6534C" w:rsidRDefault="00A6534C" w:rsidP="00A6534C">
            <w:pPr>
              <w:jc w:val="center"/>
              <w:rPr>
                <w:b/>
                <w:kern w:val="2"/>
                <w:szCs w:val="24"/>
              </w:rPr>
            </w:pPr>
            <w:r>
              <w:rPr>
                <w:b/>
                <w:kern w:val="2"/>
                <w:szCs w:val="24"/>
              </w:rPr>
              <w:t>15.2. Priedas Nr. 2</w:t>
            </w:r>
          </w:p>
        </w:tc>
        <w:tc>
          <w:tcPr>
            <w:tcW w:w="6477" w:type="dxa"/>
            <w:gridSpan w:val="3"/>
          </w:tcPr>
          <w:p w14:paraId="269B3EB8" w14:textId="742906B7" w:rsidR="00A6534C" w:rsidRDefault="00A6534C" w:rsidP="00A6534C">
            <w:pPr>
              <w:rPr>
                <w:b/>
                <w:kern w:val="2"/>
                <w:szCs w:val="24"/>
              </w:rPr>
            </w:pPr>
            <w:r>
              <w:rPr>
                <w:b/>
                <w:bCs/>
                <w:kern w:val="2"/>
                <w:szCs w:val="24"/>
              </w:rPr>
              <w:t>Pasiūlymas</w:t>
            </w:r>
          </w:p>
        </w:tc>
      </w:tr>
      <w:tr w:rsidR="00A6534C" w14:paraId="58745085" w14:textId="77777777">
        <w:trPr>
          <w:trHeight w:val="300"/>
        </w:trPr>
        <w:tc>
          <w:tcPr>
            <w:tcW w:w="3058" w:type="dxa"/>
          </w:tcPr>
          <w:p w14:paraId="2312C897" w14:textId="77777777" w:rsidR="00A6534C" w:rsidRDefault="00A6534C" w:rsidP="00A6534C">
            <w:pPr>
              <w:jc w:val="center"/>
              <w:rPr>
                <w:b/>
                <w:kern w:val="2"/>
                <w:szCs w:val="24"/>
              </w:rPr>
            </w:pPr>
            <w:r>
              <w:rPr>
                <w:b/>
                <w:kern w:val="2"/>
                <w:szCs w:val="24"/>
              </w:rPr>
              <w:t>15.3. Priedas Nr. 3</w:t>
            </w:r>
          </w:p>
        </w:tc>
        <w:tc>
          <w:tcPr>
            <w:tcW w:w="6477" w:type="dxa"/>
            <w:gridSpan w:val="3"/>
          </w:tcPr>
          <w:p w14:paraId="22A614AF" w14:textId="77777777" w:rsidR="00A6534C" w:rsidRDefault="00A6534C" w:rsidP="00A6534C">
            <w:pPr>
              <w:jc w:val="center"/>
              <w:rPr>
                <w:b/>
                <w:kern w:val="2"/>
                <w:szCs w:val="24"/>
              </w:rPr>
            </w:pPr>
          </w:p>
        </w:tc>
      </w:tr>
      <w:tr w:rsidR="00A6534C" w14:paraId="49AEEE04" w14:textId="77777777">
        <w:trPr>
          <w:trHeight w:val="300"/>
        </w:trPr>
        <w:tc>
          <w:tcPr>
            <w:tcW w:w="3058" w:type="dxa"/>
          </w:tcPr>
          <w:p w14:paraId="0141DB15" w14:textId="77777777" w:rsidR="00A6534C" w:rsidRDefault="00A6534C" w:rsidP="00A6534C">
            <w:pPr>
              <w:jc w:val="center"/>
              <w:rPr>
                <w:b/>
                <w:kern w:val="2"/>
                <w:szCs w:val="24"/>
              </w:rPr>
            </w:pPr>
            <w:r>
              <w:rPr>
                <w:b/>
                <w:kern w:val="2"/>
                <w:szCs w:val="24"/>
              </w:rPr>
              <w:t>15.4. Priedas Nr. 4</w:t>
            </w:r>
          </w:p>
        </w:tc>
        <w:tc>
          <w:tcPr>
            <w:tcW w:w="6477" w:type="dxa"/>
            <w:gridSpan w:val="3"/>
          </w:tcPr>
          <w:p w14:paraId="567E6329" w14:textId="77777777" w:rsidR="00A6534C" w:rsidRDefault="00A6534C" w:rsidP="00A6534C">
            <w:pPr>
              <w:jc w:val="center"/>
              <w:rPr>
                <w:b/>
                <w:kern w:val="2"/>
                <w:szCs w:val="24"/>
              </w:rPr>
            </w:pPr>
          </w:p>
        </w:tc>
      </w:tr>
      <w:tr w:rsidR="00A6534C" w14:paraId="64E7ECA8" w14:textId="77777777">
        <w:trPr>
          <w:trHeight w:val="300"/>
        </w:trPr>
        <w:tc>
          <w:tcPr>
            <w:tcW w:w="3058" w:type="dxa"/>
          </w:tcPr>
          <w:p w14:paraId="56EDF7C1" w14:textId="77777777" w:rsidR="00A6534C" w:rsidRDefault="00A6534C" w:rsidP="00A6534C">
            <w:pPr>
              <w:jc w:val="center"/>
              <w:rPr>
                <w:b/>
                <w:kern w:val="2"/>
                <w:szCs w:val="24"/>
              </w:rPr>
            </w:pPr>
            <w:r>
              <w:rPr>
                <w:b/>
                <w:kern w:val="2"/>
                <w:szCs w:val="24"/>
              </w:rPr>
              <w:t>15.5. Priedas Nr. 5</w:t>
            </w:r>
          </w:p>
        </w:tc>
        <w:tc>
          <w:tcPr>
            <w:tcW w:w="6477" w:type="dxa"/>
            <w:gridSpan w:val="3"/>
          </w:tcPr>
          <w:p w14:paraId="02467AF6" w14:textId="77777777" w:rsidR="00A6534C" w:rsidRDefault="00A6534C" w:rsidP="00A6534C">
            <w:pPr>
              <w:jc w:val="center"/>
              <w:rPr>
                <w:b/>
                <w:kern w:val="2"/>
                <w:szCs w:val="24"/>
              </w:rPr>
            </w:pPr>
          </w:p>
        </w:tc>
      </w:tr>
      <w:tr w:rsidR="00A6534C" w14:paraId="278F6726" w14:textId="77777777">
        <w:tc>
          <w:tcPr>
            <w:tcW w:w="9535" w:type="dxa"/>
            <w:gridSpan w:val="4"/>
          </w:tcPr>
          <w:p w14:paraId="306ED934" w14:textId="77777777" w:rsidR="00A6534C" w:rsidRDefault="00A6534C" w:rsidP="00A6534C">
            <w:pPr>
              <w:jc w:val="center"/>
              <w:rPr>
                <w:b/>
                <w:kern w:val="2"/>
                <w:szCs w:val="24"/>
              </w:rPr>
            </w:pPr>
            <w:r>
              <w:rPr>
                <w:b/>
                <w:kern w:val="2"/>
                <w:szCs w:val="24"/>
              </w:rPr>
              <w:t>16. ŠALIŲ ATSTOVŲ PARAŠAI</w:t>
            </w:r>
          </w:p>
        </w:tc>
      </w:tr>
      <w:tr w:rsidR="00A6534C" w14:paraId="1A4801F8" w14:textId="77777777">
        <w:tc>
          <w:tcPr>
            <w:tcW w:w="5224" w:type="dxa"/>
            <w:gridSpan w:val="3"/>
          </w:tcPr>
          <w:p w14:paraId="4374ECAE" w14:textId="77777777" w:rsidR="00A6534C" w:rsidRDefault="00A6534C" w:rsidP="00A6534C">
            <w:pPr>
              <w:jc w:val="center"/>
              <w:rPr>
                <w:b/>
                <w:kern w:val="2"/>
                <w:szCs w:val="24"/>
              </w:rPr>
            </w:pPr>
            <w:r>
              <w:rPr>
                <w:b/>
                <w:kern w:val="2"/>
                <w:szCs w:val="24"/>
              </w:rPr>
              <w:t>PIRKĖJAS</w:t>
            </w:r>
          </w:p>
        </w:tc>
        <w:tc>
          <w:tcPr>
            <w:tcW w:w="4311" w:type="dxa"/>
          </w:tcPr>
          <w:p w14:paraId="77A89ACF" w14:textId="77777777" w:rsidR="00A6534C" w:rsidRDefault="00A6534C" w:rsidP="00A6534C">
            <w:pPr>
              <w:jc w:val="center"/>
              <w:rPr>
                <w:b/>
                <w:kern w:val="2"/>
                <w:szCs w:val="24"/>
              </w:rPr>
            </w:pPr>
            <w:r>
              <w:rPr>
                <w:b/>
                <w:kern w:val="2"/>
                <w:szCs w:val="24"/>
              </w:rPr>
              <w:t>TIEKĖJAS</w:t>
            </w:r>
          </w:p>
        </w:tc>
      </w:tr>
      <w:tr w:rsidR="00A6534C" w14:paraId="21CAB534" w14:textId="77777777">
        <w:tc>
          <w:tcPr>
            <w:tcW w:w="5224" w:type="dxa"/>
            <w:gridSpan w:val="3"/>
          </w:tcPr>
          <w:p w14:paraId="578049DB" w14:textId="6715D6F1" w:rsidR="00A6534C" w:rsidRPr="00A6534C" w:rsidRDefault="00A6534C" w:rsidP="00A6534C">
            <w:pPr>
              <w:jc w:val="center"/>
              <w:rPr>
                <w:kern w:val="2"/>
                <w:szCs w:val="24"/>
              </w:rPr>
            </w:pPr>
            <w:r w:rsidRPr="00A6534C">
              <w:rPr>
                <w:kern w:val="2"/>
                <w:szCs w:val="24"/>
              </w:rPr>
              <w:lastRenderedPageBreak/>
              <w:t>Direktorius Valdas Jankauskas</w:t>
            </w:r>
          </w:p>
        </w:tc>
        <w:tc>
          <w:tcPr>
            <w:tcW w:w="4311" w:type="dxa"/>
          </w:tcPr>
          <w:p w14:paraId="6F9E2A53" w14:textId="77777777" w:rsidR="00A6534C" w:rsidRDefault="00A6534C" w:rsidP="00A6534C">
            <w:pPr>
              <w:jc w:val="center"/>
              <w:rPr>
                <w:b/>
                <w:kern w:val="2"/>
                <w:szCs w:val="24"/>
              </w:rPr>
            </w:pPr>
            <w:r>
              <w:rPr>
                <w:color w:val="4472C4"/>
                <w:kern w:val="2"/>
                <w:szCs w:val="24"/>
              </w:rPr>
              <w:t>(nurodomos atstovo pareigos, vardas, pavardė)</w:t>
            </w:r>
          </w:p>
        </w:tc>
      </w:tr>
      <w:tr w:rsidR="00A6534C" w14:paraId="0C834F1B" w14:textId="77777777">
        <w:tc>
          <w:tcPr>
            <w:tcW w:w="5224" w:type="dxa"/>
            <w:gridSpan w:val="3"/>
          </w:tcPr>
          <w:p w14:paraId="789659E3" w14:textId="77777777" w:rsidR="00A6534C" w:rsidRPr="00A6534C" w:rsidRDefault="00A6534C" w:rsidP="00A6534C">
            <w:pPr>
              <w:jc w:val="center"/>
              <w:rPr>
                <w:b/>
                <w:kern w:val="2"/>
                <w:szCs w:val="24"/>
              </w:rPr>
            </w:pPr>
          </w:p>
          <w:p w14:paraId="3B035D0A" w14:textId="77777777" w:rsidR="00A6534C" w:rsidRPr="00A6534C" w:rsidRDefault="00A6534C" w:rsidP="00A6534C">
            <w:pPr>
              <w:jc w:val="center"/>
              <w:rPr>
                <w:b/>
                <w:kern w:val="2"/>
                <w:szCs w:val="24"/>
              </w:rPr>
            </w:pPr>
            <w:r w:rsidRPr="00A6534C">
              <w:rPr>
                <w:b/>
                <w:kern w:val="2"/>
                <w:szCs w:val="24"/>
              </w:rPr>
              <w:t>(parašas)</w:t>
            </w:r>
          </w:p>
          <w:p w14:paraId="0B1520FA" w14:textId="77777777" w:rsidR="00A6534C" w:rsidRPr="00A6534C" w:rsidRDefault="00A6534C" w:rsidP="00A6534C">
            <w:pPr>
              <w:jc w:val="center"/>
              <w:rPr>
                <w:b/>
                <w:kern w:val="2"/>
                <w:szCs w:val="24"/>
              </w:rPr>
            </w:pPr>
          </w:p>
          <w:p w14:paraId="449ED037" w14:textId="77777777" w:rsidR="00A6534C" w:rsidRPr="00A6534C" w:rsidRDefault="00A6534C" w:rsidP="00A6534C">
            <w:pPr>
              <w:jc w:val="center"/>
              <w:rPr>
                <w:b/>
                <w:kern w:val="2"/>
                <w:szCs w:val="24"/>
              </w:rPr>
            </w:pPr>
          </w:p>
        </w:tc>
        <w:tc>
          <w:tcPr>
            <w:tcW w:w="4311" w:type="dxa"/>
          </w:tcPr>
          <w:p w14:paraId="1BA6AD11" w14:textId="77777777" w:rsidR="00A6534C" w:rsidRDefault="00A6534C" w:rsidP="00A6534C">
            <w:pPr>
              <w:jc w:val="center"/>
              <w:rPr>
                <w:b/>
                <w:color w:val="4472C4"/>
                <w:kern w:val="2"/>
                <w:szCs w:val="24"/>
              </w:rPr>
            </w:pPr>
          </w:p>
          <w:p w14:paraId="644A2BE8" w14:textId="77777777" w:rsidR="00A6534C" w:rsidRDefault="00A6534C" w:rsidP="00A6534C">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0EBD9" w14:textId="77777777" w:rsidR="005A50D9" w:rsidRDefault="005A50D9">
      <w:pPr>
        <w:rPr>
          <w:sz w:val="20"/>
        </w:rPr>
      </w:pPr>
      <w:r>
        <w:rPr>
          <w:sz w:val="20"/>
        </w:rPr>
        <w:separator/>
      </w:r>
    </w:p>
  </w:endnote>
  <w:endnote w:type="continuationSeparator" w:id="0">
    <w:p w14:paraId="3EF26990" w14:textId="77777777" w:rsidR="005A50D9" w:rsidRDefault="005A50D9">
      <w:pPr>
        <w:rPr>
          <w:sz w:val="20"/>
        </w:rPr>
      </w:pPr>
      <w:r>
        <w:rPr>
          <w:sz w:val="20"/>
        </w:rPr>
        <w:continuationSeparator/>
      </w:r>
    </w:p>
  </w:endnote>
  <w:endnote w:type="continuationNotice" w:id="1">
    <w:p w14:paraId="4D96F2C7" w14:textId="77777777" w:rsidR="005A50D9" w:rsidRDefault="005A50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F0C42" w14:textId="77777777" w:rsidR="005A50D9" w:rsidRDefault="005A50D9">
      <w:pPr>
        <w:rPr>
          <w:sz w:val="20"/>
        </w:rPr>
      </w:pPr>
      <w:r>
        <w:rPr>
          <w:sz w:val="20"/>
        </w:rPr>
        <w:separator/>
      </w:r>
    </w:p>
  </w:footnote>
  <w:footnote w:type="continuationSeparator" w:id="0">
    <w:p w14:paraId="7ED64205" w14:textId="77777777" w:rsidR="005A50D9" w:rsidRDefault="005A50D9">
      <w:pPr>
        <w:rPr>
          <w:sz w:val="20"/>
        </w:rPr>
      </w:pPr>
      <w:r>
        <w:rPr>
          <w:sz w:val="20"/>
        </w:rPr>
        <w:continuationSeparator/>
      </w:r>
    </w:p>
  </w:footnote>
  <w:footnote w:type="continuationNotice" w:id="1">
    <w:p w14:paraId="7A863A52" w14:textId="77777777" w:rsidR="005A50D9" w:rsidRDefault="005A50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A8799E"/>
    <w:multiLevelType w:val="hybridMultilevel"/>
    <w:tmpl w:val="0BF892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E665519"/>
    <w:multiLevelType w:val="hybridMultilevel"/>
    <w:tmpl w:val="B82052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5112318">
    <w:abstractNumId w:val="1"/>
  </w:num>
  <w:num w:numId="2" w16cid:durableId="956109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3932"/>
    <w:rsid w:val="000B0897"/>
    <w:rsid w:val="000E2D09"/>
    <w:rsid w:val="002B1201"/>
    <w:rsid w:val="00402199"/>
    <w:rsid w:val="00450A77"/>
    <w:rsid w:val="00545279"/>
    <w:rsid w:val="005A50D9"/>
    <w:rsid w:val="006C79AA"/>
    <w:rsid w:val="006D65BB"/>
    <w:rsid w:val="006F0803"/>
    <w:rsid w:val="006F5143"/>
    <w:rsid w:val="007069FC"/>
    <w:rsid w:val="00742812"/>
    <w:rsid w:val="00745D97"/>
    <w:rsid w:val="007621BC"/>
    <w:rsid w:val="007A75C6"/>
    <w:rsid w:val="0083118A"/>
    <w:rsid w:val="008446AC"/>
    <w:rsid w:val="008E3BA1"/>
    <w:rsid w:val="008F3018"/>
    <w:rsid w:val="00951D02"/>
    <w:rsid w:val="009728BC"/>
    <w:rsid w:val="009E3B93"/>
    <w:rsid w:val="00A6534C"/>
    <w:rsid w:val="00AA19E5"/>
    <w:rsid w:val="00B34405"/>
    <w:rsid w:val="00B46F6F"/>
    <w:rsid w:val="00C27A7C"/>
    <w:rsid w:val="00C74FA2"/>
    <w:rsid w:val="00D52CCB"/>
    <w:rsid w:val="00DA4E0C"/>
    <w:rsid w:val="00DC3E00"/>
    <w:rsid w:val="00E63753"/>
    <w:rsid w:val="00E673EE"/>
    <w:rsid w:val="00EE4681"/>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iPriority w:val="99"/>
    <w:unhideWhenUsed/>
    <w:rsid w:val="007069FC"/>
    <w:rPr>
      <w:color w:val="0563C1"/>
      <w:u w:val="single"/>
    </w:rPr>
  </w:style>
  <w:style w:type="paragraph" w:styleId="ListParagraph">
    <w:name w:val="List Paragraph"/>
    <w:basedOn w:val="Normal"/>
    <w:rsid w:val="00AA19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nes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3618</Words>
  <Characters>20627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2026-08-05T12:59:00Z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